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00" w:rsidRPr="00195559" w:rsidRDefault="00212900" w:rsidP="00212900">
      <w:pPr>
        <w:pStyle w:val="FreeForm"/>
        <w:rPr>
          <w:rFonts w:asciiTheme="majorHAnsi" w:hAnsiTheme="majorHAnsi"/>
          <w:b/>
          <w:color w:val="auto"/>
          <w:sz w:val="22"/>
        </w:rPr>
      </w:pPr>
      <w:r w:rsidRPr="00195559">
        <w:rPr>
          <w:rFonts w:asciiTheme="majorHAnsi" w:hAnsiTheme="majorHAnsi"/>
          <w:b/>
          <w:color w:val="auto"/>
          <w:sz w:val="22"/>
        </w:rPr>
        <w:t>For immediate release:</w:t>
      </w:r>
      <w:r w:rsidRPr="00195559">
        <w:rPr>
          <w:rFonts w:asciiTheme="majorHAnsi" w:hAnsiTheme="majorHAnsi"/>
          <w:b/>
          <w:color w:val="auto"/>
          <w:sz w:val="22"/>
        </w:rPr>
        <w:tab/>
      </w:r>
      <w:r w:rsidR="005D70F2" w:rsidRPr="00195559">
        <w:rPr>
          <w:rFonts w:asciiTheme="majorHAnsi" w:hAnsiTheme="majorHAnsi"/>
          <w:b/>
          <w:color w:val="auto"/>
          <w:sz w:val="22"/>
        </w:rPr>
        <w:tab/>
      </w:r>
      <w:r w:rsidR="00C4221D">
        <w:rPr>
          <w:rFonts w:asciiTheme="majorHAnsi" w:hAnsiTheme="majorHAnsi"/>
          <w:b/>
          <w:color w:val="auto"/>
          <w:sz w:val="22"/>
        </w:rPr>
        <w:t>5 April 2014</w:t>
      </w:r>
    </w:p>
    <w:p w:rsidR="00212900" w:rsidRPr="00195559" w:rsidRDefault="00212900" w:rsidP="00212900">
      <w:pPr>
        <w:pStyle w:val="FreeForm"/>
        <w:rPr>
          <w:rFonts w:asciiTheme="majorHAnsi" w:hAnsiTheme="majorHAnsi"/>
          <w:b/>
          <w:color w:val="auto"/>
          <w:sz w:val="22"/>
        </w:rPr>
      </w:pPr>
      <w:r w:rsidRPr="00195559">
        <w:rPr>
          <w:rFonts w:asciiTheme="majorHAnsi" w:hAnsiTheme="majorHAnsi"/>
          <w:b/>
          <w:color w:val="auto"/>
          <w:sz w:val="22"/>
        </w:rPr>
        <w:t>For further information:</w:t>
      </w:r>
      <w:r w:rsidRPr="00195559">
        <w:rPr>
          <w:rFonts w:asciiTheme="majorHAnsi" w:hAnsiTheme="majorHAnsi"/>
          <w:b/>
          <w:color w:val="auto"/>
          <w:sz w:val="22"/>
        </w:rPr>
        <w:tab/>
        <w:t>Polly Morris, (414) 446-8794</w:t>
      </w:r>
    </w:p>
    <w:p w:rsidR="00212900" w:rsidRPr="00195559" w:rsidRDefault="000452BC" w:rsidP="00212900">
      <w:pPr>
        <w:pStyle w:val="FreeForm"/>
        <w:ind w:left="2160" w:firstLine="720"/>
        <w:rPr>
          <w:rFonts w:asciiTheme="majorHAnsi" w:hAnsiTheme="majorHAnsi"/>
          <w:b/>
          <w:color w:val="auto"/>
          <w:sz w:val="22"/>
        </w:rPr>
      </w:pPr>
      <w:hyperlink r:id="rId4" w:history="1">
        <w:r w:rsidR="00212900" w:rsidRPr="00195559">
          <w:rPr>
            <w:rStyle w:val="Hyperlink"/>
            <w:rFonts w:asciiTheme="majorHAnsi" w:hAnsiTheme="majorHAnsi"/>
            <w:b/>
            <w:color w:val="auto"/>
            <w:sz w:val="22"/>
          </w:rPr>
          <w:t>pmorris@lyndensculpturegarden.org</w:t>
        </w:r>
      </w:hyperlink>
    </w:p>
    <w:p w:rsidR="00212900" w:rsidRPr="00195559" w:rsidRDefault="00212900" w:rsidP="00212900">
      <w:pPr>
        <w:pStyle w:val="FreeForm"/>
        <w:ind w:left="2160" w:firstLine="720"/>
        <w:rPr>
          <w:rFonts w:asciiTheme="majorHAnsi" w:hAnsiTheme="majorHAnsi"/>
          <w:b/>
          <w:color w:val="auto"/>
          <w:sz w:val="22"/>
        </w:rPr>
      </w:pPr>
      <w:r w:rsidRPr="00195559">
        <w:rPr>
          <w:rFonts w:asciiTheme="majorHAnsi" w:hAnsiTheme="majorHAnsi"/>
          <w:b/>
          <w:color w:val="auto"/>
          <w:sz w:val="22"/>
        </w:rPr>
        <w:t>lyndensculpturegarden.org/press</w:t>
      </w:r>
    </w:p>
    <w:p w:rsidR="00212900" w:rsidRPr="00195559" w:rsidRDefault="00212900" w:rsidP="00212900">
      <w:pPr>
        <w:pStyle w:val="FreeForm"/>
        <w:ind w:left="2160" w:firstLine="720"/>
        <w:rPr>
          <w:rFonts w:asciiTheme="majorHAnsi" w:hAnsiTheme="majorHAnsi"/>
          <w:b/>
          <w:color w:val="auto"/>
          <w:sz w:val="22"/>
        </w:rPr>
      </w:pPr>
    </w:p>
    <w:p w:rsidR="005D70F2" w:rsidRPr="00195559" w:rsidRDefault="00C4221D" w:rsidP="00212900">
      <w:pPr>
        <w:pStyle w:val="FreeForm"/>
        <w:jc w:val="center"/>
        <w:rPr>
          <w:rFonts w:asciiTheme="majorHAnsi" w:hAnsiTheme="majorHAnsi"/>
          <w:b/>
          <w:i/>
          <w:color w:val="auto"/>
          <w:sz w:val="22"/>
        </w:rPr>
      </w:pPr>
      <w:r w:rsidRPr="00C4221D">
        <w:rPr>
          <w:rFonts w:asciiTheme="majorHAnsi" w:hAnsiTheme="majorHAnsi"/>
          <w:b/>
          <w:color w:val="auto"/>
          <w:sz w:val="22"/>
        </w:rPr>
        <w:t>KYOUNG AE CHO</w:t>
      </w:r>
      <w:r>
        <w:rPr>
          <w:rFonts w:asciiTheme="majorHAnsi" w:hAnsiTheme="majorHAnsi"/>
          <w:b/>
          <w:i/>
          <w:color w:val="auto"/>
          <w:sz w:val="22"/>
        </w:rPr>
        <w:t xml:space="preserve">: ONE AT A TIME, </w:t>
      </w:r>
      <w:r>
        <w:rPr>
          <w:rFonts w:asciiTheme="majorHAnsi" w:hAnsiTheme="majorHAnsi"/>
          <w:b/>
          <w:color w:val="auto"/>
          <w:sz w:val="22"/>
        </w:rPr>
        <w:t>April 13-July 13</w:t>
      </w:r>
      <w:r>
        <w:rPr>
          <w:rFonts w:asciiTheme="majorHAnsi" w:hAnsiTheme="majorHAnsi"/>
          <w:b/>
          <w:i/>
          <w:color w:val="auto"/>
          <w:sz w:val="22"/>
        </w:rPr>
        <w:t xml:space="preserve"> </w:t>
      </w:r>
    </w:p>
    <w:p w:rsidR="00212900" w:rsidRPr="00195559" w:rsidRDefault="005D70F2" w:rsidP="00212900">
      <w:pPr>
        <w:pStyle w:val="FreeForm"/>
        <w:jc w:val="center"/>
        <w:rPr>
          <w:rFonts w:asciiTheme="majorHAnsi" w:hAnsiTheme="majorHAnsi"/>
          <w:b/>
          <w:color w:val="auto"/>
          <w:sz w:val="22"/>
        </w:rPr>
      </w:pPr>
      <w:r w:rsidRPr="00195559">
        <w:rPr>
          <w:rFonts w:asciiTheme="majorHAnsi" w:hAnsiTheme="majorHAnsi"/>
          <w:b/>
          <w:i/>
          <w:color w:val="auto"/>
          <w:sz w:val="22"/>
        </w:rPr>
        <w:t>Women, Nature, Science</w:t>
      </w:r>
      <w:r w:rsidRPr="00195559">
        <w:rPr>
          <w:rFonts w:asciiTheme="majorHAnsi" w:hAnsiTheme="majorHAnsi"/>
          <w:b/>
          <w:color w:val="auto"/>
          <w:sz w:val="22"/>
        </w:rPr>
        <w:t xml:space="preserve"> Series</w:t>
      </w:r>
      <w:r w:rsidR="00C4221D">
        <w:rPr>
          <w:rFonts w:asciiTheme="majorHAnsi" w:hAnsiTheme="majorHAnsi"/>
          <w:b/>
          <w:color w:val="auto"/>
          <w:sz w:val="22"/>
        </w:rPr>
        <w:t xml:space="preserve"> Continues</w:t>
      </w:r>
    </w:p>
    <w:p w:rsidR="00212900" w:rsidRPr="00C4221D" w:rsidRDefault="00212900" w:rsidP="00212900">
      <w:pPr>
        <w:pStyle w:val="FreeForm"/>
        <w:jc w:val="center"/>
        <w:rPr>
          <w:rFonts w:asciiTheme="majorHAnsi" w:hAnsiTheme="majorHAnsi"/>
          <w:i/>
          <w:color w:val="auto"/>
          <w:sz w:val="22"/>
        </w:rPr>
      </w:pPr>
    </w:p>
    <w:p w:rsidR="005A5DC5" w:rsidRPr="00195559" w:rsidRDefault="00C4221D" w:rsidP="00655E02">
      <w:pPr>
        <w:rPr>
          <w:rFonts w:asciiTheme="majorHAnsi" w:hAnsiTheme="majorHAnsi"/>
          <w:sz w:val="22"/>
        </w:rPr>
      </w:pPr>
      <w:r w:rsidRPr="00C4221D">
        <w:rPr>
          <w:rFonts w:asciiTheme="majorHAnsi" w:hAnsiTheme="majorHAnsi"/>
          <w:b/>
          <w:sz w:val="22"/>
        </w:rPr>
        <w:t xml:space="preserve">Kyoung Ae Cho: </w:t>
      </w:r>
      <w:r w:rsidRPr="00C4221D">
        <w:rPr>
          <w:rFonts w:asciiTheme="majorHAnsi" w:hAnsiTheme="majorHAnsi"/>
          <w:b/>
          <w:i/>
          <w:sz w:val="22"/>
        </w:rPr>
        <w:t>One at a Time</w:t>
      </w:r>
      <w:r w:rsidRPr="00C4221D">
        <w:rPr>
          <w:rFonts w:asciiTheme="majorHAnsi" w:hAnsiTheme="majorHAnsi"/>
          <w:i/>
          <w:sz w:val="22"/>
        </w:rPr>
        <w:t xml:space="preserve">, </w:t>
      </w:r>
      <w:r w:rsidRPr="00C4221D">
        <w:rPr>
          <w:rFonts w:asciiTheme="majorHAnsi" w:hAnsiTheme="majorHAnsi"/>
          <w:sz w:val="22"/>
        </w:rPr>
        <w:t>is the third in a series of exhibitions that examine--in various combinations and with some latitude for digression--women, nature and science.</w:t>
      </w:r>
      <w:r w:rsidRPr="00C4221D">
        <w:rPr>
          <w:rFonts w:asciiTheme="majorHAnsi" w:hAnsiTheme="majorHAnsi"/>
          <w:b/>
          <w:sz w:val="22"/>
        </w:rPr>
        <w:t xml:space="preserve"> </w:t>
      </w:r>
      <w:r>
        <w:rPr>
          <w:rFonts w:asciiTheme="majorHAnsi" w:hAnsiTheme="majorHAnsi"/>
          <w:sz w:val="22"/>
        </w:rPr>
        <w:t xml:space="preserve">Cho will be exhibiting recent, or recently completed, </w:t>
      </w:r>
      <w:r w:rsidR="006749BC">
        <w:rPr>
          <w:rFonts w:asciiTheme="majorHAnsi" w:hAnsiTheme="majorHAnsi"/>
          <w:sz w:val="22"/>
        </w:rPr>
        <w:t>work that--through painstaking collec</w:t>
      </w:r>
      <w:r w:rsidR="00E34B15">
        <w:rPr>
          <w:rFonts w:asciiTheme="majorHAnsi" w:hAnsiTheme="majorHAnsi"/>
          <w:sz w:val="22"/>
        </w:rPr>
        <w:t>tion over a long period,</w:t>
      </w:r>
      <w:r w:rsidR="006749BC">
        <w:rPr>
          <w:rFonts w:asciiTheme="majorHAnsi" w:hAnsiTheme="majorHAnsi"/>
          <w:sz w:val="22"/>
        </w:rPr>
        <w:t xml:space="preserve"> or the slow accretion of small objects to produce a whole--speak to the </w:t>
      </w:r>
      <w:r w:rsidR="00E34B15">
        <w:rPr>
          <w:rFonts w:asciiTheme="majorHAnsi" w:hAnsiTheme="majorHAnsi"/>
          <w:sz w:val="22"/>
        </w:rPr>
        <w:t>passage of</w:t>
      </w:r>
      <w:r w:rsidR="006749BC">
        <w:rPr>
          <w:rFonts w:asciiTheme="majorHAnsi" w:hAnsiTheme="majorHAnsi"/>
          <w:sz w:val="22"/>
        </w:rPr>
        <w:t xml:space="preserve"> time and</w:t>
      </w:r>
      <w:r w:rsidR="00981D48">
        <w:rPr>
          <w:rFonts w:asciiTheme="majorHAnsi" w:hAnsiTheme="majorHAnsi"/>
          <w:sz w:val="22"/>
        </w:rPr>
        <w:t>, inevitably,</w:t>
      </w:r>
      <w:r w:rsidR="006749BC">
        <w:rPr>
          <w:rFonts w:asciiTheme="majorHAnsi" w:hAnsiTheme="majorHAnsi"/>
          <w:sz w:val="22"/>
        </w:rPr>
        <w:t xml:space="preserve"> mortality.</w:t>
      </w:r>
      <w:r>
        <w:rPr>
          <w:rFonts w:asciiTheme="majorHAnsi" w:hAnsiTheme="majorHAnsi"/>
          <w:sz w:val="22"/>
        </w:rPr>
        <w:t xml:space="preserve"> </w:t>
      </w:r>
      <w:r w:rsidR="005D70F2" w:rsidRPr="00195559">
        <w:rPr>
          <w:rFonts w:asciiTheme="majorHAnsi" w:hAnsiTheme="majorHAnsi"/>
          <w:sz w:val="22"/>
        </w:rPr>
        <w:t>The exhibition opens with a</w:t>
      </w:r>
      <w:r>
        <w:rPr>
          <w:rFonts w:asciiTheme="majorHAnsi" w:hAnsiTheme="majorHAnsi"/>
          <w:sz w:val="22"/>
        </w:rPr>
        <w:t xml:space="preserve"> reception on Sunday, April 13, 2014</w:t>
      </w:r>
      <w:r w:rsidR="005D70F2" w:rsidRPr="00195559">
        <w:rPr>
          <w:rFonts w:asciiTheme="majorHAnsi" w:hAnsiTheme="majorHAnsi"/>
          <w:sz w:val="22"/>
        </w:rPr>
        <w:t xml:space="preserve"> from 3 to 5 pm an</w:t>
      </w:r>
      <w:r>
        <w:rPr>
          <w:rFonts w:asciiTheme="majorHAnsi" w:hAnsiTheme="majorHAnsi"/>
          <w:sz w:val="22"/>
        </w:rPr>
        <w:t>d remains on view through July 13, 2014</w:t>
      </w:r>
      <w:r w:rsidR="005D70F2" w:rsidRPr="00195559">
        <w:rPr>
          <w:rFonts w:asciiTheme="majorHAnsi" w:hAnsiTheme="majorHAnsi"/>
          <w:sz w:val="22"/>
        </w:rPr>
        <w:t xml:space="preserve">. The reception is free and open to the public. </w:t>
      </w:r>
      <w:r w:rsidR="005A5DC5" w:rsidRPr="00195559">
        <w:rPr>
          <w:rFonts w:asciiTheme="majorHAnsi" w:hAnsiTheme="majorHAnsi"/>
          <w:sz w:val="22"/>
        </w:rPr>
        <w:t xml:space="preserve">The Lynden Sculpture Garden is located at 2145 West Brown Deer Road, Milwaukee, WI 53217. </w:t>
      </w:r>
    </w:p>
    <w:p w:rsidR="00655E02" w:rsidRPr="00195559" w:rsidRDefault="00655E02" w:rsidP="00655E02">
      <w:pPr>
        <w:rPr>
          <w:rFonts w:asciiTheme="majorHAnsi" w:hAnsiTheme="majorHAnsi"/>
          <w:sz w:val="22"/>
        </w:rPr>
      </w:pPr>
    </w:p>
    <w:p w:rsidR="00C70FEC" w:rsidRPr="00C4221D" w:rsidRDefault="005D70F2" w:rsidP="005D70F2">
      <w:pPr>
        <w:rPr>
          <w:rFonts w:asciiTheme="majorHAnsi" w:hAnsiTheme="majorHAnsi"/>
          <w:color w:val="FF0000"/>
          <w:sz w:val="22"/>
        </w:rPr>
      </w:pPr>
      <w:r w:rsidRPr="00195559">
        <w:rPr>
          <w:rFonts w:asciiTheme="majorHAnsi" w:hAnsiTheme="majorHAnsi"/>
          <w:b/>
          <w:color w:val="000000"/>
          <w:sz w:val="22"/>
          <w:szCs w:val="22"/>
        </w:rPr>
        <w:t xml:space="preserve">Images available at: </w:t>
      </w:r>
      <w:hyperlink r:id="rId5" w:history="1">
        <w:r w:rsidRPr="00195559">
          <w:rPr>
            <w:rStyle w:val="Hyperlink"/>
            <w:rFonts w:asciiTheme="majorHAnsi" w:hAnsiTheme="majorHAnsi"/>
            <w:b/>
            <w:sz w:val="22"/>
            <w:szCs w:val="22"/>
          </w:rPr>
          <w:t>http://lyndensculpturegarden.org/press</w:t>
        </w:r>
      </w:hyperlink>
      <w:r w:rsidR="00C4221D">
        <w:tab/>
      </w:r>
    </w:p>
    <w:p w:rsidR="00C4221D" w:rsidRDefault="00C70FEC" w:rsidP="005D70F2">
      <w:r>
        <w:rPr>
          <w:rFonts w:asciiTheme="majorHAnsi" w:hAnsiTheme="majorHAnsi"/>
          <w:b/>
          <w:sz w:val="22"/>
        </w:rPr>
        <w:t xml:space="preserve">More information at: </w:t>
      </w:r>
      <w:r w:rsidR="00C4221D" w:rsidRPr="00C4221D">
        <w:rPr>
          <w:rFonts w:asciiTheme="majorHAnsi" w:hAnsiTheme="majorHAnsi"/>
          <w:b/>
          <w:color w:val="0000FF"/>
          <w:sz w:val="22"/>
          <w:u w:val="single"/>
        </w:rPr>
        <w:t>http://lyndensculpturegarden.org/exhibitions/women-nature-science-kyoung-ae-cho-one-time</w:t>
      </w:r>
    </w:p>
    <w:p w:rsidR="00C70FEC" w:rsidRDefault="00C70FEC" w:rsidP="005D70F2">
      <w:pPr>
        <w:rPr>
          <w:rFonts w:asciiTheme="majorHAnsi" w:hAnsiTheme="majorHAnsi"/>
          <w:b/>
          <w:sz w:val="22"/>
        </w:rPr>
      </w:pPr>
    </w:p>
    <w:p w:rsidR="00981D48" w:rsidRDefault="006749BC" w:rsidP="005D70F2">
      <w:pPr>
        <w:rPr>
          <w:rFonts w:asciiTheme="majorHAnsi" w:hAnsiTheme="majorHAnsi"/>
          <w:sz w:val="22"/>
        </w:rPr>
      </w:pPr>
      <w:r w:rsidRPr="00C4221D">
        <w:rPr>
          <w:rFonts w:asciiTheme="majorHAnsi" w:hAnsiTheme="majorHAnsi"/>
          <w:sz w:val="22"/>
        </w:rPr>
        <w:t>Cho’s pr</w:t>
      </w:r>
      <w:r w:rsidR="00281BD2">
        <w:rPr>
          <w:rFonts w:asciiTheme="majorHAnsi" w:hAnsiTheme="majorHAnsi"/>
          <w:sz w:val="22"/>
        </w:rPr>
        <w:t>actice is never far from nature and the cycles of life:</w:t>
      </w:r>
      <w:r w:rsidRPr="00C4221D">
        <w:rPr>
          <w:rFonts w:asciiTheme="majorHAnsi" w:hAnsiTheme="majorHAnsi"/>
          <w:sz w:val="22"/>
        </w:rPr>
        <w:t xml:space="preserve"> she collects fallen leaves and twigs for her hangings and closely observes the flowers and insects in her garden, recording their behavior in startling, almost voyeuristic photographs.</w:t>
      </w:r>
      <w:r w:rsidR="00E34B15">
        <w:rPr>
          <w:rFonts w:asciiTheme="majorHAnsi" w:hAnsiTheme="majorHAnsi"/>
          <w:sz w:val="22"/>
        </w:rPr>
        <w:t xml:space="preserve"> </w:t>
      </w:r>
      <w:r w:rsidR="00981D48">
        <w:rPr>
          <w:rFonts w:asciiTheme="majorHAnsi" w:hAnsiTheme="majorHAnsi"/>
          <w:sz w:val="22"/>
        </w:rPr>
        <w:t xml:space="preserve">Much of her work is created through the slow, meditative accumulation of small gestures: stitches, burn marks, pin pricks. For this exhibition, Cho, who occupies a space </w:t>
      </w:r>
      <w:r w:rsidR="00625DA4">
        <w:rPr>
          <w:rFonts w:asciiTheme="majorHAnsi" w:hAnsiTheme="majorHAnsi"/>
          <w:sz w:val="22"/>
        </w:rPr>
        <w:t>precariously defined by</w:t>
      </w:r>
      <w:r w:rsidR="00981D48">
        <w:rPr>
          <w:rFonts w:asciiTheme="majorHAnsi" w:hAnsiTheme="majorHAnsi"/>
          <w:sz w:val="22"/>
        </w:rPr>
        <w:t xml:space="preserve"> </w:t>
      </w:r>
      <w:r w:rsidR="002B2589">
        <w:rPr>
          <w:rFonts w:asciiTheme="majorHAnsi" w:hAnsiTheme="majorHAnsi"/>
          <w:sz w:val="22"/>
        </w:rPr>
        <w:t xml:space="preserve">hunter-gathering, </w:t>
      </w:r>
      <w:r w:rsidR="00625DA4">
        <w:rPr>
          <w:rFonts w:asciiTheme="majorHAnsi" w:hAnsiTheme="majorHAnsi"/>
          <w:sz w:val="22"/>
        </w:rPr>
        <w:t>hoarding, and inspired recycling</w:t>
      </w:r>
      <w:r w:rsidR="00981D48">
        <w:rPr>
          <w:rFonts w:asciiTheme="majorHAnsi" w:hAnsiTheme="majorHAnsi"/>
          <w:sz w:val="22"/>
        </w:rPr>
        <w:t xml:space="preserve">, </w:t>
      </w:r>
      <w:r w:rsidR="006C2B1D">
        <w:rPr>
          <w:rFonts w:asciiTheme="majorHAnsi" w:hAnsiTheme="majorHAnsi"/>
          <w:sz w:val="22"/>
        </w:rPr>
        <w:t xml:space="preserve">has </w:t>
      </w:r>
      <w:r w:rsidR="00981D48">
        <w:rPr>
          <w:rFonts w:asciiTheme="majorHAnsi" w:hAnsiTheme="majorHAnsi"/>
          <w:sz w:val="22"/>
        </w:rPr>
        <w:t xml:space="preserve">broadened her ongoing </w:t>
      </w:r>
      <w:r w:rsidR="00281BD2">
        <w:rPr>
          <w:rFonts w:asciiTheme="majorHAnsi" w:hAnsiTheme="majorHAnsi"/>
          <w:sz w:val="22"/>
        </w:rPr>
        <w:t>dialogue</w:t>
      </w:r>
      <w:r w:rsidR="00981D48">
        <w:rPr>
          <w:rFonts w:asciiTheme="majorHAnsi" w:hAnsiTheme="majorHAnsi"/>
          <w:sz w:val="22"/>
        </w:rPr>
        <w:t xml:space="preserve"> with nature</w:t>
      </w:r>
      <w:r w:rsidR="006C2B1D">
        <w:rPr>
          <w:rFonts w:asciiTheme="majorHAnsi" w:hAnsiTheme="majorHAnsi"/>
          <w:sz w:val="22"/>
        </w:rPr>
        <w:t xml:space="preserve"> to include </w:t>
      </w:r>
      <w:r w:rsidR="00162217">
        <w:rPr>
          <w:rFonts w:asciiTheme="majorHAnsi" w:hAnsiTheme="majorHAnsi"/>
          <w:sz w:val="22"/>
        </w:rPr>
        <w:t xml:space="preserve">pedestrian manufactured </w:t>
      </w:r>
      <w:r>
        <w:rPr>
          <w:rFonts w:asciiTheme="majorHAnsi" w:hAnsiTheme="majorHAnsi"/>
          <w:sz w:val="22"/>
        </w:rPr>
        <w:t>materials</w:t>
      </w:r>
      <w:r w:rsidR="006C2B1D">
        <w:rPr>
          <w:rFonts w:asciiTheme="majorHAnsi" w:hAnsiTheme="majorHAnsi"/>
          <w:sz w:val="22"/>
        </w:rPr>
        <w:t xml:space="preserve"> and traces of the body</w:t>
      </w:r>
      <w:r>
        <w:rPr>
          <w:rFonts w:asciiTheme="majorHAnsi" w:hAnsiTheme="majorHAnsi"/>
          <w:sz w:val="22"/>
        </w:rPr>
        <w:t xml:space="preserve">. Two works, </w:t>
      </w:r>
      <w:r>
        <w:rPr>
          <w:rFonts w:asciiTheme="majorHAnsi" w:hAnsiTheme="majorHAnsi"/>
          <w:i/>
          <w:sz w:val="22"/>
        </w:rPr>
        <w:t xml:space="preserve">Shining Ground </w:t>
      </w:r>
      <w:r>
        <w:rPr>
          <w:rFonts w:asciiTheme="majorHAnsi" w:hAnsiTheme="majorHAnsi"/>
          <w:sz w:val="22"/>
        </w:rPr>
        <w:t xml:space="preserve">(2013) and </w:t>
      </w:r>
      <w:r>
        <w:rPr>
          <w:rFonts w:asciiTheme="majorHAnsi" w:hAnsiTheme="majorHAnsi"/>
          <w:i/>
          <w:sz w:val="22"/>
        </w:rPr>
        <w:t xml:space="preserve">Resonance II </w:t>
      </w:r>
      <w:r>
        <w:rPr>
          <w:rFonts w:asciiTheme="majorHAnsi" w:hAnsiTheme="majorHAnsi"/>
          <w:sz w:val="22"/>
        </w:rPr>
        <w:t>(2014)</w:t>
      </w:r>
      <w:r w:rsidR="00281BD2">
        <w:rPr>
          <w:rFonts w:asciiTheme="majorHAnsi" w:hAnsiTheme="majorHAnsi"/>
          <w:sz w:val="22"/>
        </w:rPr>
        <w:t>,</w:t>
      </w:r>
      <w:r>
        <w:rPr>
          <w:rFonts w:asciiTheme="majorHAnsi" w:hAnsiTheme="majorHAnsi"/>
          <w:sz w:val="22"/>
        </w:rPr>
        <w:t xml:space="preserve"> contain mic</w:t>
      </w:r>
      <w:r w:rsidR="006C2B1D">
        <w:rPr>
          <w:rFonts w:asciiTheme="majorHAnsi" w:hAnsiTheme="majorHAnsi"/>
          <w:sz w:val="22"/>
        </w:rPr>
        <w:t>a discovered</w:t>
      </w:r>
      <w:r w:rsidR="002B2589">
        <w:rPr>
          <w:rFonts w:asciiTheme="majorHAnsi" w:hAnsiTheme="majorHAnsi"/>
          <w:sz w:val="22"/>
        </w:rPr>
        <w:t xml:space="preserve"> in North Carolina in 2000 while teaching</w:t>
      </w:r>
      <w:r>
        <w:rPr>
          <w:rFonts w:asciiTheme="majorHAnsi" w:hAnsiTheme="majorHAnsi"/>
          <w:sz w:val="22"/>
        </w:rPr>
        <w:t xml:space="preserve"> at the Penland Sc</w:t>
      </w:r>
      <w:r w:rsidR="002B2589">
        <w:rPr>
          <w:rFonts w:asciiTheme="majorHAnsi" w:hAnsiTheme="majorHAnsi"/>
          <w:sz w:val="22"/>
        </w:rPr>
        <w:t>hool of Crafts. The mica-coated canvases</w:t>
      </w:r>
      <w:r>
        <w:rPr>
          <w:rFonts w:asciiTheme="majorHAnsi" w:hAnsiTheme="majorHAnsi"/>
          <w:sz w:val="22"/>
        </w:rPr>
        <w:t xml:space="preserve"> are also </w:t>
      </w:r>
      <w:r w:rsidR="002B2589">
        <w:rPr>
          <w:rFonts w:asciiTheme="majorHAnsi" w:hAnsiTheme="majorHAnsi"/>
          <w:sz w:val="22"/>
        </w:rPr>
        <w:t>pierced by</w:t>
      </w:r>
      <w:r>
        <w:rPr>
          <w:rFonts w:asciiTheme="majorHAnsi" w:hAnsiTheme="majorHAnsi"/>
          <w:sz w:val="22"/>
        </w:rPr>
        <w:t xml:space="preserve"> scores of sewing pins that, in their varying density, create an illusionistic three-dimensional surface. </w:t>
      </w:r>
      <w:r w:rsidR="00281BD2">
        <w:rPr>
          <w:rFonts w:asciiTheme="majorHAnsi" w:hAnsiTheme="majorHAnsi"/>
          <w:i/>
          <w:sz w:val="22"/>
        </w:rPr>
        <w:t>Resonance I</w:t>
      </w:r>
      <w:r w:rsidR="00E34B15">
        <w:rPr>
          <w:rFonts w:asciiTheme="majorHAnsi" w:hAnsiTheme="majorHAnsi"/>
          <w:i/>
          <w:sz w:val="22"/>
        </w:rPr>
        <w:t xml:space="preserve"> </w:t>
      </w:r>
      <w:r w:rsidR="00281BD2">
        <w:rPr>
          <w:rFonts w:asciiTheme="majorHAnsi" w:hAnsiTheme="majorHAnsi"/>
          <w:sz w:val="22"/>
        </w:rPr>
        <w:t>rests in the center of the gallery, its low platform with the indic</w:t>
      </w:r>
      <w:r w:rsidR="00E34B15">
        <w:rPr>
          <w:rFonts w:asciiTheme="majorHAnsi" w:hAnsiTheme="majorHAnsi"/>
          <w:sz w:val="22"/>
        </w:rPr>
        <w:t>a</w:t>
      </w:r>
      <w:r w:rsidR="00281BD2">
        <w:rPr>
          <w:rFonts w:asciiTheme="majorHAnsi" w:hAnsiTheme="majorHAnsi"/>
          <w:sz w:val="22"/>
        </w:rPr>
        <w:t>tion of a seat strewn with gravel and wooden spheres covered in burn marks</w:t>
      </w:r>
      <w:r w:rsidR="00E34B15">
        <w:rPr>
          <w:rFonts w:asciiTheme="majorHAnsi" w:hAnsiTheme="majorHAnsi"/>
          <w:sz w:val="22"/>
        </w:rPr>
        <w:t>.</w:t>
      </w:r>
      <w:r w:rsidR="00281BD2">
        <w:rPr>
          <w:rFonts w:asciiTheme="majorHAnsi" w:hAnsiTheme="majorHAnsi"/>
          <w:sz w:val="22"/>
        </w:rPr>
        <w:t xml:space="preserve"> </w:t>
      </w:r>
      <w:r w:rsidRPr="00C4221D">
        <w:rPr>
          <w:rFonts w:asciiTheme="majorHAnsi" w:hAnsiTheme="majorHAnsi"/>
          <w:i/>
          <w:sz w:val="22"/>
        </w:rPr>
        <w:t>M-a-r-k-i-n-g</w:t>
      </w:r>
      <w:r>
        <w:rPr>
          <w:rFonts w:asciiTheme="majorHAnsi" w:hAnsiTheme="majorHAnsi"/>
          <w:i/>
          <w:sz w:val="22"/>
        </w:rPr>
        <w:t xml:space="preserve"> </w:t>
      </w:r>
      <w:r>
        <w:rPr>
          <w:rFonts w:asciiTheme="majorHAnsi" w:hAnsiTheme="majorHAnsi"/>
          <w:sz w:val="22"/>
        </w:rPr>
        <w:t>(2013)</w:t>
      </w:r>
      <w:r w:rsidRPr="00C4221D">
        <w:rPr>
          <w:rFonts w:asciiTheme="majorHAnsi" w:hAnsiTheme="majorHAnsi"/>
          <w:sz w:val="22"/>
        </w:rPr>
        <w:t xml:space="preserve">, </w:t>
      </w:r>
      <w:r>
        <w:rPr>
          <w:rFonts w:asciiTheme="majorHAnsi" w:hAnsiTheme="majorHAnsi"/>
          <w:sz w:val="22"/>
        </w:rPr>
        <w:t xml:space="preserve">the largest work in the exhibition, is a series of 24 canvases that </w:t>
      </w:r>
      <w:r w:rsidR="006C2B1D">
        <w:rPr>
          <w:rFonts w:asciiTheme="majorHAnsi" w:hAnsiTheme="majorHAnsi"/>
          <w:sz w:val="22"/>
        </w:rPr>
        <w:t xml:space="preserve">references </w:t>
      </w:r>
      <w:r w:rsidR="001D6D29">
        <w:rPr>
          <w:rFonts w:asciiTheme="majorHAnsi" w:hAnsiTheme="majorHAnsi"/>
          <w:sz w:val="22"/>
        </w:rPr>
        <w:t>a</w:t>
      </w:r>
      <w:r w:rsidRPr="00C4221D">
        <w:rPr>
          <w:rFonts w:asciiTheme="majorHAnsi" w:hAnsiTheme="majorHAnsi"/>
          <w:sz w:val="22"/>
        </w:rPr>
        <w:t xml:space="preserve"> custom</w:t>
      </w:r>
      <w:r w:rsidR="001D6D29">
        <w:rPr>
          <w:rFonts w:asciiTheme="majorHAnsi" w:hAnsiTheme="majorHAnsi"/>
          <w:sz w:val="22"/>
        </w:rPr>
        <w:t xml:space="preserve"> among women in her family of collecting one’s </w:t>
      </w:r>
      <w:r w:rsidRPr="00C4221D">
        <w:rPr>
          <w:rFonts w:asciiTheme="majorHAnsi" w:hAnsiTheme="majorHAnsi"/>
          <w:sz w:val="22"/>
        </w:rPr>
        <w:t>hair as it is sh</w:t>
      </w:r>
      <w:r w:rsidR="00E34B15">
        <w:rPr>
          <w:rFonts w:asciiTheme="majorHAnsi" w:hAnsiTheme="majorHAnsi"/>
          <w:sz w:val="22"/>
        </w:rPr>
        <w:t>ed: e</w:t>
      </w:r>
      <w:r>
        <w:rPr>
          <w:rFonts w:asciiTheme="majorHAnsi" w:hAnsiTheme="majorHAnsi"/>
          <w:sz w:val="22"/>
        </w:rPr>
        <w:t>ach canvas represents a month of Cho's life betw</w:t>
      </w:r>
      <w:r w:rsidR="00981D48">
        <w:rPr>
          <w:rFonts w:asciiTheme="majorHAnsi" w:hAnsiTheme="majorHAnsi"/>
          <w:sz w:val="22"/>
        </w:rPr>
        <w:t xml:space="preserve">een April 2011 and March 2013. </w:t>
      </w:r>
    </w:p>
    <w:p w:rsidR="00981D48" w:rsidRDefault="00981D48" w:rsidP="005D70F2">
      <w:pPr>
        <w:rPr>
          <w:rFonts w:asciiTheme="majorHAnsi" w:hAnsiTheme="majorHAnsi"/>
          <w:sz w:val="22"/>
        </w:rPr>
      </w:pPr>
    </w:p>
    <w:p w:rsidR="00E34B15" w:rsidRDefault="00981D48" w:rsidP="005D70F2">
      <w:pPr>
        <w:rPr>
          <w:rFonts w:asciiTheme="majorHAnsi" w:hAnsiTheme="majorHAnsi"/>
          <w:sz w:val="22"/>
        </w:rPr>
      </w:pPr>
      <w:r>
        <w:rPr>
          <w:rFonts w:asciiTheme="majorHAnsi" w:hAnsiTheme="majorHAnsi"/>
          <w:sz w:val="22"/>
        </w:rPr>
        <w:t xml:space="preserve">Cho's work is full of paradoxes, and is often held together by the tension between order and chaos. Grids abound in the gallery. She braids and binds stray hairs into neat rings, frames twigs in square boxes, or sews a riot of petals and leaves into a legible pattern. In </w:t>
      </w:r>
      <w:r w:rsidR="006749BC">
        <w:rPr>
          <w:rFonts w:asciiTheme="majorHAnsi" w:hAnsiTheme="majorHAnsi"/>
          <w:i/>
          <w:sz w:val="22"/>
        </w:rPr>
        <w:t xml:space="preserve">Garden, </w:t>
      </w:r>
      <w:r w:rsidR="006749BC">
        <w:rPr>
          <w:rFonts w:asciiTheme="majorHAnsi" w:hAnsiTheme="majorHAnsi"/>
          <w:sz w:val="22"/>
        </w:rPr>
        <w:t>a 10-foot</w:t>
      </w:r>
      <w:r w:rsidR="00281BD2">
        <w:rPr>
          <w:rFonts w:asciiTheme="majorHAnsi" w:hAnsiTheme="majorHAnsi"/>
          <w:sz w:val="22"/>
        </w:rPr>
        <w:t>-</w:t>
      </w:r>
      <w:r w:rsidR="006749BC">
        <w:rPr>
          <w:rFonts w:asciiTheme="majorHAnsi" w:hAnsiTheme="majorHAnsi"/>
          <w:sz w:val="22"/>
        </w:rPr>
        <w:t>square</w:t>
      </w:r>
      <w:r w:rsidR="006C2B1D">
        <w:rPr>
          <w:rFonts w:asciiTheme="majorHAnsi" w:hAnsiTheme="majorHAnsi"/>
          <w:sz w:val="22"/>
        </w:rPr>
        <w:t xml:space="preserve"> quilt of </w:t>
      </w:r>
      <w:r w:rsidR="006749BC">
        <w:rPr>
          <w:rFonts w:asciiTheme="majorHAnsi" w:hAnsiTheme="majorHAnsi"/>
          <w:sz w:val="22"/>
        </w:rPr>
        <w:t>manm</w:t>
      </w:r>
      <w:r>
        <w:rPr>
          <w:rFonts w:asciiTheme="majorHAnsi" w:hAnsiTheme="majorHAnsi"/>
          <w:sz w:val="22"/>
        </w:rPr>
        <w:t xml:space="preserve">ade flowers, the unruly </w:t>
      </w:r>
      <w:r w:rsidR="00625DA4">
        <w:rPr>
          <w:rFonts w:asciiTheme="majorHAnsi" w:hAnsiTheme="majorHAnsi"/>
          <w:sz w:val="22"/>
        </w:rPr>
        <w:t>plant parts</w:t>
      </w:r>
      <w:r>
        <w:rPr>
          <w:rFonts w:asciiTheme="majorHAnsi" w:hAnsiTheme="majorHAnsi"/>
          <w:sz w:val="22"/>
        </w:rPr>
        <w:t xml:space="preserve"> defy the strict geometry Cho has imposed on them--the lines as straight as the gardens at Versailles. Brashly and inescapably artificial, the quilt hangs in the porch, turning its colorful back on the muted, austere work in the gallery, and facing, instead, the still wintry grounds. It may have taken </w:t>
      </w:r>
      <w:r w:rsidR="006C2B1D">
        <w:rPr>
          <w:rFonts w:asciiTheme="majorHAnsi" w:hAnsiTheme="majorHAnsi"/>
          <w:sz w:val="22"/>
        </w:rPr>
        <w:t xml:space="preserve">eight years </w:t>
      </w:r>
      <w:r>
        <w:rPr>
          <w:rFonts w:asciiTheme="majorHAnsi" w:hAnsiTheme="majorHAnsi"/>
          <w:sz w:val="22"/>
        </w:rPr>
        <w:t>for Cho to tac</w:t>
      </w:r>
      <w:r w:rsidR="00281BD2">
        <w:rPr>
          <w:rFonts w:asciiTheme="majorHAnsi" w:hAnsiTheme="majorHAnsi"/>
          <w:sz w:val="22"/>
        </w:rPr>
        <w:t>k down the profusion of flowers, but t</w:t>
      </w:r>
      <w:r>
        <w:rPr>
          <w:rFonts w:asciiTheme="majorHAnsi" w:hAnsiTheme="majorHAnsi"/>
          <w:sz w:val="22"/>
        </w:rPr>
        <w:t xml:space="preserve">his, we realize, </w:t>
      </w:r>
      <w:r w:rsidR="00281BD2">
        <w:rPr>
          <w:rFonts w:asciiTheme="majorHAnsi" w:hAnsiTheme="majorHAnsi"/>
          <w:sz w:val="22"/>
        </w:rPr>
        <w:t xml:space="preserve">is a garden that will never die. A challenge to mortality, </w:t>
      </w:r>
      <w:r w:rsidR="00281BD2">
        <w:rPr>
          <w:rFonts w:asciiTheme="majorHAnsi" w:hAnsiTheme="majorHAnsi"/>
          <w:i/>
          <w:sz w:val="22"/>
        </w:rPr>
        <w:t>Garden</w:t>
      </w:r>
      <w:r w:rsidR="00281BD2">
        <w:rPr>
          <w:rFonts w:asciiTheme="majorHAnsi" w:hAnsiTheme="majorHAnsi"/>
          <w:sz w:val="22"/>
        </w:rPr>
        <w:t xml:space="preserve"> changes the tenor</w:t>
      </w:r>
      <w:r>
        <w:rPr>
          <w:rFonts w:asciiTheme="majorHAnsi" w:hAnsiTheme="majorHAnsi"/>
          <w:sz w:val="22"/>
        </w:rPr>
        <w:t xml:space="preserve"> of the conversation between Cho's work and the grounds outside</w:t>
      </w:r>
      <w:r w:rsidR="00281BD2">
        <w:rPr>
          <w:rFonts w:asciiTheme="majorHAnsi" w:hAnsiTheme="majorHAnsi"/>
          <w:sz w:val="22"/>
        </w:rPr>
        <w:t xml:space="preserve"> as they transform</w:t>
      </w:r>
      <w:r>
        <w:rPr>
          <w:rFonts w:asciiTheme="majorHAnsi" w:hAnsiTheme="majorHAnsi"/>
          <w:sz w:val="22"/>
        </w:rPr>
        <w:t xml:space="preserve"> from desolation to the profusion of midsummer.</w:t>
      </w:r>
    </w:p>
    <w:p w:rsidR="00E34B15" w:rsidRDefault="00E34B15" w:rsidP="005D70F2">
      <w:pPr>
        <w:rPr>
          <w:rFonts w:asciiTheme="majorHAnsi" w:hAnsiTheme="majorHAnsi"/>
          <w:sz w:val="22"/>
        </w:rPr>
      </w:pPr>
    </w:p>
    <w:p w:rsidR="006749BC" w:rsidRDefault="006749BC" w:rsidP="005D70F2">
      <w:pPr>
        <w:rPr>
          <w:rFonts w:asciiTheme="majorHAnsi" w:hAnsiTheme="majorHAnsi"/>
          <w:sz w:val="22"/>
        </w:rPr>
      </w:pPr>
    </w:p>
    <w:p w:rsidR="006C2B1D" w:rsidRPr="006C2B1D" w:rsidRDefault="001C7330" w:rsidP="006C2B1D">
      <w:pPr>
        <w:rPr>
          <w:rFonts w:asciiTheme="majorHAnsi" w:hAnsiTheme="majorHAnsi"/>
          <w:b/>
          <w:color w:val="000000"/>
          <w:sz w:val="22"/>
        </w:rPr>
      </w:pPr>
      <w:r w:rsidRPr="00195559">
        <w:rPr>
          <w:rFonts w:asciiTheme="majorHAnsi" w:hAnsiTheme="majorHAnsi"/>
          <w:b/>
          <w:color w:val="000000"/>
          <w:sz w:val="22"/>
        </w:rPr>
        <w:t>About the Artist</w:t>
      </w:r>
    </w:p>
    <w:p w:rsidR="006C2B1D" w:rsidRPr="006C2B1D" w:rsidRDefault="006C2B1D" w:rsidP="006C2B1D">
      <w:pPr>
        <w:widowControl w:val="0"/>
        <w:autoSpaceDE w:val="0"/>
        <w:autoSpaceDN w:val="0"/>
        <w:adjustRightInd w:val="0"/>
        <w:rPr>
          <w:rFonts w:asciiTheme="majorHAnsi" w:hAnsiTheme="majorHAnsi" w:cs="Arial"/>
          <w:sz w:val="22"/>
          <w:szCs w:val="22"/>
        </w:rPr>
      </w:pPr>
      <w:r w:rsidRPr="006C2B1D">
        <w:rPr>
          <w:rFonts w:asciiTheme="majorHAnsi" w:hAnsiTheme="majorHAnsi" w:cs="Arial"/>
          <w:sz w:val="22"/>
          <w:szCs w:val="22"/>
        </w:rPr>
        <w:t>Kyoung Ae Cho was born in South Korea and earned a BFA from Duksung Women’s University in Seoul. She received an MFA from Cranbrook Academy of Art, Bloomfield Hills, Michigan. She has taught at the Kansas City Art Institute, Cranbrook-Kingswood School, Penland School of Crafts and Haystack Mountain School of Craft, and is currently a professor in the Peck School of the Arts at the University of Wisconsin-Milwaukee.</w:t>
      </w:r>
    </w:p>
    <w:p w:rsidR="006C2B1D" w:rsidRPr="006C2B1D" w:rsidRDefault="006C2B1D" w:rsidP="006C2B1D">
      <w:pPr>
        <w:widowControl w:val="0"/>
        <w:autoSpaceDE w:val="0"/>
        <w:autoSpaceDN w:val="0"/>
        <w:adjustRightInd w:val="0"/>
        <w:rPr>
          <w:rFonts w:asciiTheme="majorHAnsi" w:hAnsiTheme="majorHAnsi" w:cs="Arial"/>
          <w:sz w:val="22"/>
          <w:szCs w:val="22"/>
        </w:rPr>
      </w:pPr>
    </w:p>
    <w:p w:rsidR="001B176B" w:rsidRDefault="006C2B1D" w:rsidP="006C2B1D">
      <w:pPr>
        <w:widowControl w:val="0"/>
        <w:autoSpaceDE w:val="0"/>
        <w:autoSpaceDN w:val="0"/>
        <w:adjustRightInd w:val="0"/>
        <w:rPr>
          <w:rFonts w:asciiTheme="majorHAnsi" w:hAnsiTheme="majorHAnsi" w:cs="Arial"/>
          <w:sz w:val="22"/>
          <w:szCs w:val="22"/>
        </w:rPr>
      </w:pPr>
      <w:r w:rsidRPr="006C2B1D">
        <w:rPr>
          <w:rFonts w:asciiTheme="majorHAnsi" w:hAnsiTheme="majorHAnsi" w:cs="Arial"/>
          <w:sz w:val="22"/>
          <w:szCs w:val="22"/>
        </w:rPr>
        <w:t>Her work has been exhibited in national and international venues</w:t>
      </w:r>
      <w:r w:rsidR="001B176B">
        <w:rPr>
          <w:rFonts w:asciiTheme="majorHAnsi" w:hAnsiTheme="majorHAnsi" w:cs="Arial"/>
          <w:sz w:val="22"/>
          <w:szCs w:val="22"/>
        </w:rPr>
        <w:t xml:space="preserve">. Recent solo exhibitions include </w:t>
      </w:r>
      <w:r w:rsidR="001B176B">
        <w:rPr>
          <w:rFonts w:asciiTheme="majorHAnsi" w:hAnsiTheme="majorHAnsi" w:cs="Arial"/>
          <w:i/>
          <w:sz w:val="22"/>
          <w:szCs w:val="22"/>
        </w:rPr>
        <w:t xml:space="preserve">Tranquil Moment </w:t>
      </w:r>
      <w:r w:rsidR="001B176B">
        <w:rPr>
          <w:rFonts w:asciiTheme="majorHAnsi" w:hAnsiTheme="majorHAnsi" w:cs="Arial"/>
          <w:sz w:val="22"/>
          <w:szCs w:val="22"/>
        </w:rPr>
        <w:t xml:space="preserve">at the Belger Arts Center, Kansas City, MO; </w:t>
      </w:r>
      <w:r w:rsidR="001B176B">
        <w:rPr>
          <w:rFonts w:asciiTheme="majorHAnsi" w:hAnsiTheme="majorHAnsi" w:cs="Arial"/>
          <w:i/>
          <w:sz w:val="22"/>
          <w:szCs w:val="22"/>
        </w:rPr>
        <w:t xml:space="preserve">Eloquent Silences </w:t>
      </w:r>
      <w:r w:rsidR="001B176B">
        <w:rPr>
          <w:rFonts w:asciiTheme="majorHAnsi" w:hAnsiTheme="majorHAnsi" w:cs="Arial"/>
          <w:sz w:val="22"/>
          <w:szCs w:val="22"/>
        </w:rPr>
        <w:t xml:space="preserve">at the </w:t>
      </w:r>
    </w:p>
    <w:p w:rsidR="006C2B1D" w:rsidRPr="006C2B1D" w:rsidRDefault="001B176B" w:rsidP="006C2B1D">
      <w:pPr>
        <w:widowControl w:val="0"/>
        <w:autoSpaceDE w:val="0"/>
        <w:autoSpaceDN w:val="0"/>
        <w:adjustRightInd w:val="0"/>
        <w:rPr>
          <w:rFonts w:asciiTheme="majorHAnsi" w:hAnsiTheme="majorHAnsi" w:cs="Arial"/>
          <w:sz w:val="22"/>
          <w:szCs w:val="22"/>
        </w:rPr>
      </w:pPr>
      <w:r w:rsidRPr="006C2B1D">
        <w:rPr>
          <w:rFonts w:asciiTheme="majorHAnsi" w:hAnsiTheme="majorHAnsi" w:cs="Arial"/>
          <w:sz w:val="22"/>
          <w:szCs w:val="22"/>
        </w:rPr>
        <w:t>Tweed Museum of Art, Duluth, MN</w:t>
      </w:r>
      <w:r>
        <w:rPr>
          <w:rFonts w:asciiTheme="majorHAnsi" w:hAnsiTheme="majorHAnsi" w:cs="Arial"/>
          <w:sz w:val="22"/>
          <w:szCs w:val="22"/>
        </w:rPr>
        <w:t xml:space="preserve">; </w:t>
      </w:r>
      <w:r>
        <w:rPr>
          <w:rFonts w:asciiTheme="majorHAnsi" w:hAnsiTheme="majorHAnsi" w:cs="Arial"/>
          <w:i/>
          <w:sz w:val="22"/>
          <w:szCs w:val="22"/>
        </w:rPr>
        <w:t xml:space="preserve">Continuation </w:t>
      </w:r>
      <w:r>
        <w:rPr>
          <w:rFonts w:asciiTheme="majorHAnsi" w:hAnsiTheme="majorHAnsi" w:cs="Arial"/>
          <w:sz w:val="22"/>
          <w:szCs w:val="22"/>
        </w:rPr>
        <w:t>at the James Watrous Gallery</w:t>
      </w:r>
      <w:r w:rsidRPr="006C2B1D">
        <w:rPr>
          <w:rFonts w:asciiTheme="majorHAnsi" w:hAnsiTheme="majorHAnsi" w:cs="Arial"/>
          <w:sz w:val="22"/>
          <w:szCs w:val="22"/>
        </w:rPr>
        <w:t xml:space="preserve">, Madison, WI; </w:t>
      </w:r>
      <w:r>
        <w:rPr>
          <w:rFonts w:asciiTheme="majorHAnsi" w:hAnsiTheme="majorHAnsi" w:cs="Arial"/>
          <w:sz w:val="22"/>
          <w:szCs w:val="22"/>
        </w:rPr>
        <w:t xml:space="preserve">and her 2007 exhibition at INOVA in Milwaukee, WI. Group exhibition venues include </w:t>
      </w:r>
      <w:r w:rsidR="006C2B1D" w:rsidRPr="006C2B1D">
        <w:rPr>
          <w:rFonts w:asciiTheme="majorHAnsi" w:hAnsiTheme="majorHAnsi" w:cs="Arial"/>
          <w:sz w:val="22"/>
          <w:szCs w:val="22"/>
        </w:rPr>
        <w:t>the North Carolina Museum of Art, Raleigh; Sheldon Museum of Art, Lincoln, NE; Gregg Museum of Art and Design, Raleigh, NC; Morris Museum, Morristown, NJ; San Jose Museum of Quilts and Textiles, CA; Reading Public Museum, Reading, PA; Cheongju Craft</w:t>
      </w:r>
      <w:r>
        <w:rPr>
          <w:rFonts w:asciiTheme="majorHAnsi" w:hAnsiTheme="majorHAnsi" w:cs="Arial"/>
          <w:sz w:val="22"/>
          <w:szCs w:val="22"/>
        </w:rPr>
        <w:t xml:space="preserve"> Museum, Cheongju, South Korea; </w:t>
      </w:r>
      <w:r w:rsidR="006C2B1D" w:rsidRPr="006C2B1D">
        <w:rPr>
          <w:rFonts w:asciiTheme="majorHAnsi" w:hAnsiTheme="majorHAnsi" w:cs="Arial"/>
          <w:sz w:val="22"/>
          <w:szCs w:val="22"/>
        </w:rPr>
        <w:t>Boulder Museum of Contemporary Art, CO; John Michael Kohler Arts Center, Sheboygan, WI; National Museum of History, Taipei, Taiwan;</w:t>
      </w:r>
      <w:r>
        <w:rPr>
          <w:rFonts w:asciiTheme="majorHAnsi" w:hAnsiTheme="majorHAnsi" w:cs="Arial"/>
          <w:sz w:val="22"/>
          <w:szCs w:val="22"/>
        </w:rPr>
        <w:t xml:space="preserve"> </w:t>
      </w:r>
      <w:r w:rsidR="006C2B1D" w:rsidRPr="006C2B1D">
        <w:rPr>
          <w:rFonts w:asciiTheme="majorHAnsi" w:hAnsiTheme="majorHAnsi" w:cs="Arial"/>
          <w:sz w:val="22"/>
          <w:szCs w:val="22"/>
        </w:rPr>
        <w:t>Soma Museum of Art, Seoul, South Korea; University of Hawaii Art Gallery, Honolulu; the Madison Museum of Contemporary</w:t>
      </w:r>
      <w:r>
        <w:rPr>
          <w:rFonts w:asciiTheme="majorHAnsi" w:hAnsiTheme="majorHAnsi" w:cs="Arial"/>
          <w:sz w:val="22"/>
          <w:szCs w:val="22"/>
        </w:rPr>
        <w:t xml:space="preserve"> Art, WI; </w:t>
      </w:r>
      <w:r w:rsidR="006C2B1D" w:rsidRPr="006C2B1D">
        <w:rPr>
          <w:rFonts w:asciiTheme="majorHAnsi" w:hAnsiTheme="majorHAnsi" w:cs="Arial"/>
          <w:sz w:val="22"/>
          <w:szCs w:val="22"/>
        </w:rPr>
        <w:t xml:space="preserve">Textilemuseum, Tilburg, The Netherlands; Reed Whipple Cultural Center Gallery, Las Vegas, NV; South Bend Museum of Art, IN; Snyderman Gallery, Philadelphia, PA; Dairy Barn Arts Center, Athens, OH; Detroit Institute of Arts, MI; Carnegie Art Museum of Oxnard, CA; and the National Museum of Modern Art, Kwachon, South Korea. </w:t>
      </w:r>
    </w:p>
    <w:p w:rsidR="006C2B1D" w:rsidRPr="006C2B1D" w:rsidRDefault="006C2B1D" w:rsidP="006C2B1D">
      <w:pPr>
        <w:widowControl w:val="0"/>
        <w:autoSpaceDE w:val="0"/>
        <w:autoSpaceDN w:val="0"/>
        <w:adjustRightInd w:val="0"/>
        <w:rPr>
          <w:rFonts w:asciiTheme="majorHAnsi" w:hAnsiTheme="majorHAnsi" w:cs="Arial"/>
          <w:sz w:val="22"/>
          <w:szCs w:val="22"/>
        </w:rPr>
      </w:pPr>
    </w:p>
    <w:p w:rsidR="006C2B1D" w:rsidRPr="006C2B1D" w:rsidRDefault="006C2B1D" w:rsidP="006C2B1D">
      <w:pPr>
        <w:widowControl w:val="0"/>
        <w:autoSpaceDE w:val="0"/>
        <w:autoSpaceDN w:val="0"/>
        <w:adjustRightInd w:val="0"/>
        <w:rPr>
          <w:rFonts w:asciiTheme="majorHAnsi" w:hAnsiTheme="majorHAnsi" w:cs="Arial"/>
          <w:sz w:val="22"/>
          <w:szCs w:val="22"/>
        </w:rPr>
      </w:pPr>
      <w:bookmarkStart w:id="0" w:name="_GoBack"/>
      <w:bookmarkEnd w:id="0"/>
      <w:r w:rsidRPr="006C2B1D">
        <w:rPr>
          <w:rFonts w:asciiTheme="majorHAnsi" w:hAnsiTheme="majorHAnsi" w:cs="Arial"/>
          <w:sz w:val="22"/>
          <w:szCs w:val="22"/>
        </w:rPr>
        <w:t xml:space="preserve">Cho's work has been reviewed and featured in numerous publications, among them </w:t>
      </w:r>
      <w:r w:rsidRPr="006C2B1D">
        <w:rPr>
          <w:rFonts w:asciiTheme="majorHAnsi" w:hAnsiTheme="majorHAnsi" w:cs="Arial"/>
          <w:i/>
          <w:sz w:val="22"/>
          <w:szCs w:val="22"/>
        </w:rPr>
        <w:t>Textile Fibre Forum</w:t>
      </w:r>
      <w:r w:rsidRPr="006C2B1D">
        <w:rPr>
          <w:rFonts w:asciiTheme="majorHAnsi" w:hAnsiTheme="majorHAnsi" w:cs="Arial"/>
          <w:sz w:val="22"/>
          <w:szCs w:val="22"/>
        </w:rPr>
        <w:t xml:space="preserve"> (Australia); </w:t>
      </w:r>
      <w:r w:rsidRPr="006C2B1D">
        <w:rPr>
          <w:rFonts w:asciiTheme="majorHAnsi" w:hAnsiTheme="majorHAnsi" w:cs="Arial"/>
          <w:i/>
          <w:sz w:val="22"/>
          <w:szCs w:val="22"/>
        </w:rPr>
        <w:t>Fiberarts</w:t>
      </w:r>
      <w:r w:rsidRPr="006C2B1D">
        <w:rPr>
          <w:rFonts w:asciiTheme="majorHAnsi" w:hAnsiTheme="majorHAnsi" w:cs="Arial"/>
          <w:sz w:val="22"/>
          <w:szCs w:val="22"/>
        </w:rPr>
        <w:t xml:space="preserve">; </w:t>
      </w:r>
      <w:r w:rsidRPr="006C2B1D">
        <w:rPr>
          <w:rFonts w:asciiTheme="majorHAnsi" w:hAnsiTheme="majorHAnsi" w:cs="Arial"/>
          <w:i/>
          <w:sz w:val="22"/>
          <w:szCs w:val="22"/>
        </w:rPr>
        <w:t>Surface Design Journal</w:t>
      </w:r>
      <w:r w:rsidRPr="006C2B1D">
        <w:rPr>
          <w:rFonts w:asciiTheme="majorHAnsi" w:hAnsiTheme="majorHAnsi" w:cs="Arial"/>
          <w:sz w:val="22"/>
          <w:szCs w:val="22"/>
        </w:rPr>
        <w:t xml:space="preserve">; </w:t>
      </w:r>
      <w:r w:rsidRPr="006C2B1D">
        <w:rPr>
          <w:rFonts w:asciiTheme="majorHAnsi" w:hAnsiTheme="majorHAnsi" w:cs="Arial"/>
          <w:i/>
          <w:sz w:val="22"/>
          <w:szCs w:val="22"/>
        </w:rPr>
        <w:t>American Craft</w:t>
      </w:r>
      <w:r w:rsidRPr="006C2B1D">
        <w:rPr>
          <w:rFonts w:asciiTheme="majorHAnsi" w:hAnsiTheme="majorHAnsi" w:cs="Arial"/>
          <w:sz w:val="22"/>
          <w:szCs w:val="22"/>
        </w:rPr>
        <w:t xml:space="preserve">; </w:t>
      </w:r>
      <w:r w:rsidRPr="006C2B1D">
        <w:rPr>
          <w:rFonts w:asciiTheme="majorHAnsi" w:hAnsiTheme="majorHAnsi" w:cs="Arial"/>
          <w:i/>
          <w:sz w:val="22"/>
          <w:szCs w:val="22"/>
        </w:rPr>
        <w:t>Monthly CRART</w:t>
      </w:r>
      <w:r w:rsidRPr="006C2B1D">
        <w:rPr>
          <w:rFonts w:asciiTheme="majorHAnsi" w:hAnsiTheme="majorHAnsi" w:cs="Arial"/>
          <w:sz w:val="22"/>
          <w:szCs w:val="22"/>
        </w:rPr>
        <w:t xml:space="preserve"> (South Korea); </w:t>
      </w:r>
      <w:r w:rsidRPr="006C2B1D">
        <w:rPr>
          <w:rFonts w:asciiTheme="majorHAnsi" w:hAnsiTheme="majorHAnsi" w:cs="Arial"/>
          <w:i/>
          <w:sz w:val="22"/>
          <w:szCs w:val="22"/>
        </w:rPr>
        <w:t>Fiber Art Today</w:t>
      </w:r>
      <w:r w:rsidRPr="006C2B1D">
        <w:rPr>
          <w:rFonts w:asciiTheme="majorHAnsi" w:hAnsiTheme="majorHAnsi" w:cs="Arial"/>
          <w:sz w:val="22"/>
          <w:szCs w:val="22"/>
        </w:rPr>
        <w:t xml:space="preserve"> (Schiffer Publishing, Ltd.); </w:t>
      </w:r>
      <w:r w:rsidRPr="006C2B1D">
        <w:rPr>
          <w:rFonts w:asciiTheme="majorHAnsi" w:hAnsiTheme="majorHAnsi" w:cs="Arial"/>
          <w:i/>
          <w:sz w:val="22"/>
          <w:szCs w:val="22"/>
        </w:rPr>
        <w:t>Masters: Art Quilts</w:t>
      </w:r>
      <w:r w:rsidRPr="006C2B1D">
        <w:rPr>
          <w:rFonts w:asciiTheme="majorHAnsi" w:hAnsiTheme="majorHAnsi" w:cs="Arial"/>
          <w:sz w:val="22"/>
          <w:szCs w:val="22"/>
        </w:rPr>
        <w:t xml:space="preserve"> (Lark Book); </w:t>
      </w:r>
      <w:r w:rsidRPr="006C2B1D">
        <w:rPr>
          <w:rFonts w:asciiTheme="majorHAnsi" w:hAnsiTheme="majorHAnsi" w:cs="Arial"/>
          <w:i/>
          <w:sz w:val="22"/>
          <w:szCs w:val="22"/>
        </w:rPr>
        <w:t>Quilt National 2003: The Best of Contemporary Quilts</w:t>
      </w:r>
      <w:r w:rsidRPr="006C2B1D">
        <w:rPr>
          <w:rFonts w:asciiTheme="majorHAnsi" w:hAnsiTheme="majorHAnsi" w:cs="Arial"/>
          <w:sz w:val="22"/>
          <w:szCs w:val="22"/>
        </w:rPr>
        <w:t xml:space="preserve"> (Lark Books); </w:t>
      </w:r>
      <w:r w:rsidRPr="006C2B1D">
        <w:rPr>
          <w:rFonts w:asciiTheme="majorHAnsi" w:hAnsiTheme="majorHAnsi" w:cs="Arial"/>
          <w:i/>
          <w:sz w:val="22"/>
          <w:szCs w:val="22"/>
        </w:rPr>
        <w:t>Contemporary Quilt: Quilt National</w:t>
      </w:r>
      <w:r w:rsidRPr="006C2B1D">
        <w:rPr>
          <w:rFonts w:asciiTheme="majorHAnsi" w:hAnsiTheme="majorHAnsi" w:cs="Arial"/>
          <w:sz w:val="22"/>
          <w:szCs w:val="22"/>
        </w:rPr>
        <w:t xml:space="preserve"> 1997 (Lark Books); </w:t>
      </w:r>
      <w:r w:rsidRPr="006C2B1D">
        <w:rPr>
          <w:rFonts w:asciiTheme="majorHAnsi" w:hAnsiTheme="majorHAnsi" w:cs="Arial"/>
          <w:i/>
          <w:sz w:val="22"/>
          <w:szCs w:val="22"/>
        </w:rPr>
        <w:t>No: Nouvel Object</w:t>
      </w:r>
      <w:r w:rsidRPr="006C2B1D">
        <w:rPr>
          <w:rFonts w:asciiTheme="majorHAnsi" w:hAnsiTheme="majorHAnsi" w:cs="Arial"/>
          <w:sz w:val="22"/>
          <w:szCs w:val="22"/>
        </w:rPr>
        <w:t xml:space="preserve"> (Design House, South Korea); </w:t>
      </w:r>
      <w:r w:rsidRPr="006C2B1D">
        <w:rPr>
          <w:rFonts w:asciiTheme="majorHAnsi" w:hAnsiTheme="majorHAnsi" w:cs="Arial"/>
          <w:i/>
          <w:sz w:val="22"/>
          <w:szCs w:val="22"/>
        </w:rPr>
        <w:t>Art &amp; Craft</w:t>
      </w:r>
      <w:r w:rsidRPr="006C2B1D">
        <w:rPr>
          <w:rFonts w:asciiTheme="majorHAnsi" w:hAnsiTheme="majorHAnsi" w:cs="Arial"/>
          <w:sz w:val="22"/>
          <w:szCs w:val="22"/>
        </w:rPr>
        <w:t xml:space="preserve"> (South Korea); </w:t>
      </w:r>
      <w:r w:rsidRPr="006C2B1D">
        <w:rPr>
          <w:rFonts w:asciiTheme="majorHAnsi" w:hAnsiTheme="majorHAnsi" w:cs="Arial"/>
          <w:i/>
          <w:sz w:val="22"/>
          <w:szCs w:val="22"/>
        </w:rPr>
        <w:t>Fiberarts Design Book IV, VI &amp; VII</w:t>
      </w:r>
      <w:r w:rsidRPr="006C2B1D">
        <w:rPr>
          <w:rFonts w:asciiTheme="majorHAnsi" w:hAnsiTheme="majorHAnsi" w:cs="Arial"/>
          <w:sz w:val="22"/>
          <w:szCs w:val="22"/>
        </w:rPr>
        <w:t xml:space="preserve"> (Lark Books); and </w:t>
      </w:r>
      <w:r w:rsidRPr="006C2B1D">
        <w:rPr>
          <w:rFonts w:asciiTheme="majorHAnsi" w:hAnsiTheme="majorHAnsi" w:cs="Arial"/>
          <w:i/>
          <w:sz w:val="22"/>
          <w:szCs w:val="22"/>
        </w:rPr>
        <w:t xml:space="preserve">Art Textiles of the World: USA </w:t>
      </w:r>
      <w:r w:rsidRPr="006C2B1D">
        <w:rPr>
          <w:rFonts w:asciiTheme="majorHAnsi" w:hAnsiTheme="majorHAnsi" w:cs="Arial"/>
          <w:sz w:val="22"/>
          <w:szCs w:val="22"/>
        </w:rPr>
        <w:t xml:space="preserve">(Telos Art Publishing, England), among others. She is the subject of the monograph </w:t>
      </w:r>
      <w:r w:rsidRPr="006C2B1D">
        <w:rPr>
          <w:rFonts w:asciiTheme="majorHAnsi" w:hAnsiTheme="majorHAnsi" w:cs="Arial"/>
          <w:i/>
          <w:sz w:val="22"/>
          <w:szCs w:val="22"/>
        </w:rPr>
        <w:t>Portfolio Collection : Kyoung Ae Cho</w:t>
      </w:r>
      <w:r w:rsidRPr="006C2B1D">
        <w:rPr>
          <w:rFonts w:asciiTheme="majorHAnsi" w:hAnsiTheme="majorHAnsi" w:cs="Arial"/>
          <w:sz w:val="22"/>
          <w:szCs w:val="22"/>
        </w:rPr>
        <w:t xml:space="preserve"> (Telos Art Publishing, England.) Cho has also received many awards, grants and fellowships, including the Greater Milwaukee Foundation's Mary L. Nohl Suitcase Export Fund for Visual Art Award; the University of Wisconsin-Milwaukee Arts and Humanities Travel Award; a Wisconsin Arts Board Award Fellowship; the UWM Foundation and Graduate School Research Award (2004); the Lillian Elliott Award; a Pollock-Krasner Foundation Grant; and an Art on the Move Grant from the Detroit Recreation Department.</w:t>
      </w:r>
      <w:r w:rsidR="00A060F2">
        <w:rPr>
          <w:rFonts w:asciiTheme="majorHAnsi" w:hAnsiTheme="majorHAnsi" w:cs="Arial"/>
          <w:sz w:val="22"/>
          <w:szCs w:val="22"/>
        </w:rPr>
        <w:t xml:space="preserve"> More information: kyoungaecho.com.</w:t>
      </w:r>
    </w:p>
    <w:p w:rsidR="006C2B1D" w:rsidRPr="00E307C4" w:rsidRDefault="006C2B1D" w:rsidP="006C2B1D">
      <w:pPr>
        <w:widowControl w:val="0"/>
        <w:autoSpaceDE w:val="0"/>
        <w:autoSpaceDN w:val="0"/>
        <w:adjustRightInd w:val="0"/>
        <w:rPr>
          <w:rFonts w:ascii="Arial" w:hAnsi="Arial" w:cs="Arial"/>
          <w:sz w:val="22"/>
          <w:szCs w:val="22"/>
        </w:rPr>
      </w:pPr>
    </w:p>
    <w:p w:rsidR="00D87CBB" w:rsidRPr="00195559" w:rsidRDefault="00D87CBB" w:rsidP="00D87CBB">
      <w:pPr>
        <w:pStyle w:val="FreeForm"/>
        <w:rPr>
          <w:rFonts w:asciiTheme="majorHAnsi" w:hAnsiTheme="majorHAnsi"/>
          <w:b/>
          <w:color w:val="auto"/>
          <w:sz w:val="22"/>
        </w:rPr>
      </w:pPr>
      <w:r w:rsidRPr="00195559">
        <w:rPr>
          <w:rFonts w:asciiTheme="majorHAnsi" w:hAnsiTheme="majorHAnsi"/>
          <w:b/>
          <w:color w:val="auto"/>
          <w:sz w:val="22"/>
        </w:rPr>
        <w:t>About the Lynden Sculpture Garden</w:t>
      </w:r>
    </w:p>
    <w:p w:rsidR="00D87CBB" w:rsidRPr="00195559" w:rsidRDefault="00D87CBB" w:rsidP="00195559">
      <w:pPr>
        <w:rPr>
          <w:rFonts w:asciiTheme="majorHAnsi" w:hAnsiTheme="majorHAnsi"/>
          <w:color w:val="FF0000"/>
          <w:sz w:val="22"/>
        </w:rPr>
      </w:pPr>
      <w:r w:rsidRPr="00195559">
        <w:rPr>
          <w:rFonts w:asciiTheme="majorHAnsi" w:hAnsiTheme="majorHAnsi"/>
          <w:sz w:val="22"/>
        </w:rPr>
        <w:t>The Lynden Sculpture Garden offers a unique experience of art in nature through its collection of more than 50 monumental sculptures sited across 40 acres of park, lake and woodland. The sculpture garden is open to art and nature lovers of all ages on</w:t>
      </w:r>
      <w:r w:rsidR="00195559" w:rsidRPr="00195559">
        <w:rPr>
          <w:rFonts w:asciiTheme="majorHAnsi" w:hAnsiTheme="majorHAnsi"/>
          <w:sz w:val="22"/>
        </w:rPr>
        <w:t xml:space="preserve"> Mondays, Tuesdays, Wednesdays and Fridays from 10 am to 5 pm; and Saturdays and</w:t>
      </w:r>
      <w:r w:rsidR="00195559" w:rsidRPr="00195559">
        <w:rPr>
          <w:rFonts w:asciiTheme="majorHAnsi" w:hAnsiTheme="majorHAnsi"/>
          <w:color w:val="FF0000"/>
          <w:sz w:val="22"/>
        </w:rPr>
        <w:t xml:space="preserve"> </w:t>
      </w:r>
      <w:r w:rsidR="00195559" w:rsidRPr="00195559">
        <w:rPr>
          <w:rFonts w:asciiTheme="majorHAnsi" w:hAnsiTheme="majorHAnsi"/>
          <w:sz w:val="22"/>
        </w:rPr>
        <w:t>Sundays from 12 noon to 5 pm through May 13. Beginning May 14, we stay open until 7:30 pm on Wednesday evenings.</w:t>
      </w:r>
      <w:r w:rsidR="00195559" w:rsidRPr="00195559">
        <w:rPr>
          <w:rFonts w:asciiTheme="majorHAnsi" w:eastAsia="ヒラギノ角ゴ Pro W3" w:hAnsiTheme="majorHAnsi" w:cs="Times New Roman"/>
          <w:color w:val="FF0000"/>
          <w:sz w:val="22"/>
          <w:szCs w:val="20"/>
        </w:rPr>
        <w:t xml:space="preserve"> </w:t>
      </w:r>
      <w:r w:rsidRPr="00195559">
        <w:rPr>
          <w:rFonts w:asciiTheme="majorHAnsi" w:hAnsiTheme="majorHAnsi"/>
          <w:sz w:val="22"/>
        </w:rPr>
        <w:t xml:space="preserve">Closed Thursdays. Admission to the sculpture garden is $9 for adults and $7 for students and seniors; children under 6 and members are free. Annual memberships are also available.  </w:t>
      </w:r>
    </w:p>
    <w:p w:rsidR="004D4D22" w:rsidRPr="00195559" w:rsidRDefault="004C624C" w:rsidP="004C624C">
      <w:pPr>
        <w:jc w:val="center"/>
        <w:rPr>
          <w:rFonts w:asciiTheme="majorHAnsi" w:hAnsiTheme="majorHAnsi"/>
          <w:b/>
          <w:sz w:val="22"/>
        </w:rPr>
      </w:pPr>
      <w:r w:rsidRPr="00195559">
        <w:rPr>
          <w:rFonts w:asciiTheme="majorHAnsi" w:hAnsiTheme="majorHAnsi"/>
          <w:b/>
          <w:sz w:val="22"/>
        </w:rPr>
        <w:t># # #</w:t>
      </w:r>
    </w:p>
    <w:p w:rsidR="002448ED" w:rsidRPr="00195559" w:rsidRDefault="002448ED">
      <w:pPr>
        <w:rPr>
          <w:rFonts w:asciiTheme="majorHAnsi" w:hAnsiTheme="majorHAnsi"/>
          <w:sz w:val="22"/>
        </w:rPr>
      </w:pPr>
    </w:p>
    <w:p w:rsidR="00BC2805" w:rsidRPr="00195559" w:rsidRDefault="00BC2805">
      <w:pPr>
        <w:rPr>
          <w:rFonts w:asciiTheme="majorHAnsi" w:hAnsiTheme="majorHAnsi"/>
          <w:sz w:val="22"/>
        </w:rPr>
      </w:pPr>
    </w:p>
    <w:sectPr w:rsidR="00BC2805" w:rsidRPr="00195559" w:rsidSect="00BC28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6C13"/>
    <w:rsid w:val="00005480"/>
    <w:rsid w:val="00035436"/>
    <w:rsid w:val="00040028"/>
    <w:rsid w:val="00041FB8"/>
    <w:rsid w:val="000452BC"/>
    <w:rsid w:val="00053164"/>
    <w:rsid w:val="00061859"/>
    <w:rsid w:val="00085C86"/>
    <w:rsid w:val="000A09A5"/>
    <w:rsid w:val="000A0A9B"/>
    <w:rsid w:val="000B7960"/>
    <w:rsid w:val="000D058A"/>
    <w:rsid w:val="000F4DD6"/>
    <w:rsid w:val="00102AB8"/>
    <w:rsid w:val="0012430C"/>
    <w:rsid w:val="00152406"/>
    <w:rsid w:val="0016180B"/>
    <w:rsid w:val="00162217"/>
    <w:rsid w:val="0016407A"/>
    <w:rsid w:val="00170E56"/>
    <w:rsid w:val="00177574"/>
    <w:rsid w:val="00180D3D"/>
    <w:rsid w:val="00191594"/>
    <w:rsid w:val="00195559"/>
    <w:rsid w:val="001A4845"/>
    <w:rsid w:val="001A5939"/>
    <w:rsid w:val="001A6338"/>
    <w:rsid w:val="001A6F59"/>
    <w:rsid w:val="001B176B"/>
    <w:rsid w:val="001C7330"/>
    <w:rsid w:val="001D0583"/>
    <w:rsid w:val="001D3039"/>
    <w:rsid w:val="001D6D29"/>
    <w:rsid w:val="001E2D9D"/>
    <w:rsid w:val="001E51E0"/>
    <w:rsid w:val="001F0B0E"/>
    <w:rsid w:val="001F5F2A"/>
    <w:rsid w:val="00205E29"/>
    <w:rsid w:val="00212900"/>
    <w:rsid w:val="00227907"/>
    <w:rsid w:val="002377C2"/>
    <w:rsid w:val="002448ED"/>
    <w:rsid w:val="002566A1"/>
    <w:rsid w:val="00271E6F"/>
    <w:rsid w:val="00281BD2"/>
    <w:rsid w:val="002A117C"/>
    <w:rsid w:val="002A4228"/>
    <w:rsid w:val="002B2589"/>
    <w:rsid w:val="002B32D3"/>
    <w:rsid w:val="002E19A4"/>
    <w:rsid w:val="003039F1"/>
    <w:rsid w:val="00305769"/>
    <w:rsid w:val="00327E76"/>
    <w:rsid w:val="00352EF9"/>
    <w:rsid w:val="00376AD3"/>
    <w:rsid w:val="00386353"/>
    <w:rsid w:val="00395486"/>
    <w:rsid w:val="003A59C3"/>
    <w:rsid w:val="003D6B51"/>
    <w:rsid w:val="003E1581"/>
    <w:rsid w:val="003E5364"/>
    <w:rsid w:val="003F21BF"/>
    <w:rsid w:val="003F6489"/>
    <w:rsid w:val="00406921"/>
    <w:rsid w:val="004223A2"/>
    <w:rsid w:val="00467DDC"/>
    <w:rsid w:val="004A622C"/>
    <w:rsid w:val="004C624C"/>
    <w:rsid w:val="004D4D22"/>
    <w:rsid w:val="004D7824"/>
    <w:rsid w:val="005026BC"/>
    <w:rsid w:val="00506211"/>
    <w:rsid w:val="00526A37"/>
    <w:rsid w:val="005419A5"/>
    <w:rsid w:val="00542669"/>
    <w:rsid w:val="0055030D"/>
    <w:rsid w:val="00557191"/>
    <w:rsid w:val="005605C0"/>
    <w:rsid w:val="00572035"/>
    <w:rsid w:val="005A5DC5"/>
    <w:rsid w:val="005C785F"/>
    <w:rsid w:val="005D4AB4"/>
    <w:rsid w:val="005D5B42"/>
    <w:rsid w:val="005D70F2"/>
    <w:rsid w:val="005E67DC"/>
    <w:rsid w:val="005E7F67"/>
    <w:rsid w:val="005F1C7B"/>
    <w:rsid w:val="00600DE4"/>
    <w:rsid w:val="00607EF1"/>
    <w:rsid w:val="00616180"/>
    <w:rsid w:val="006248E3"/>
    <w:rsid w:val="00625DA4"/>
    <w:rsid w:val="00635382"/>
    <w:rsid w:val="00652D1F"/>
    <w:rsid w:val="00655E02"/>
    <w:rsid w:val="006607E3"/>
    <w:rsid w:val="006749BC"/>
    <w:rsid w:val="006A7B04"/>
    <w:rsid w:val="006B7AB8"/>
    <w:rsid w:val="006C2B1D"/>
    <w:rsid w:val="006D7DE5"/>
    <w:rsid w:val="006E1728"/>
    <w:rsid w:val="006F1AE1"/>
    <w:rsid w:val="0070153D"/>
    <w:rsid w:val="007125A6"/>
    <w:rsid w:val="00720E1C"/>
    <w:rsid w:val="007361C1"/>
    <w:rsid w:val="0074712A"/>
    <w:rsid w:val="007504D4"/>
    <w:rsid w:val="00754999"/>
    <w:rsid w:val="007578C1"/>
    <w:rsid w:val="00792ECA"/>
    <w:rsid w:val="007931A2"/>
    <w:rsid w:val="007A42AC"/>
    <w:rsid w:val="007A7E5E"/>
    <w:rsid w:val="007C5A38"/>
    <w:rsid w:val="007D6A75"/>
    <w:rsid w:val="007E040B"/>
    <w:rsid w:val="007E0E2D"/>
    <w:rsid w:val="00801986"/>
    <w:rsid w:val="008033A7"/>
    <w:rsid w:val="008146CC"/>
    <w:rsid w:val="00814722"/>
    <w:rsid w:val="008270B8"/>
    <w:rsid w:val="0083623F"/>
    <w:rsid w:val="008469B5"/>
    <w:rsid w:val="00847ED8"/>
    <w:rsid w:val="00851AC9"/>
    <w:rsid w:val="00855D68"/>
    <w:rsid w:val="008713C1"/>
    <w:rsid w:val="0088205C"/>
    <w:rsid w:val="0089412D"/>
    <w:rsid w:val="00922A79"/>
    <w:rsid w:val="0096311E"/>
    <w:rsid w:val="00964FAF"/>
    <w:rsid w:val="00981D48"/>
    <w:rsid w:val="00987362"/>
    <w:rsid w:val="009A1601"/>
    <w:rsid w:val="009A3835"/>
    <w:rsid w:val="009B5716"/>
    <w:rsid w:val="009C396A"/>
    <w:rsid w:val="009D7D8E"/>
    <w:rsid w:val="00A060F2"/>
    <w:rsid w:val="00A07637"/>
    <w:rsid w:val="00A07767"/>
    <w:rsid w:val="00A11204"/>
    <w:rsid w:val="00A21DFD"/>
    <w:rsid w:val="00A53742"/>
    <w:rsid w:val="00A63CC5"/>
    <w:rsid w:val="00A72FB7"/>
    <w:rsid w:val="00AE4272"/>
    <w:rsid w:val="00B02F93"/>
    <w:rsid w:val="00B159E5"/>
    <w:rsid w:val="00B23507"/>
    <w:rsid w:val="00B32021"/>
    <w:rsid w:val="00B33888"/>
    <w:rsid w:val="00B35BDC"/>
    <w:rsid w:val="00B509EF"/>
    <w:rsid w:val="00B838A4"/>
    <w:rsid w:val="00B84172"/>
    <w:rsid w:val="00B85CBF"/>
    <w:rsid w:val="00B8662A"/>
    <w:rsid w:val="00B919AD"/>
    <w:rsid w:val="00B9376E"/>
    <w:rsid w:val="00BC2805"/>
    <w:rsid w:val="00BC6C13"/>
    <w:rsid w:val="00C13F0B"/>
    <w:rsid w:val="00C25F06"/>
    <w:rsid w:val="00C2783E"/>
    <w:rsid w:val="00C31A90"/>
    <w:rsid w:val="00C362CA"/>
    <w:rsid w:val="00C4221D"/>
    <w:rsid w:val="00C54DD9"/>
    <w:rsid w:val="00C56761"/>
    <w:rsid w:val="00C70FEC"/>
    <w:rsid w:val="00C775EC"/>
    <w:rsid w:val="00C7794E"/>
    <w:rsid w:val="00C9729F"/>
    <w:rsid w:val="00CA3120"/>
    <w:rsid w:val="00CB023E"/>
    <w:rsid w:val="00CC67FD"/>
    <w:rsid w:val="00CD0603"/>
    <w:rsid w:val="00CD47D3"/>
    <w:rsid w:val="00CF32DF"/>
    <w:rsid w:val="00CF34AD"/>
    <w:rsid w:val="00D013A0"/>
    <w:rsid w:val="00D11A15"/>
    <w:rsid w:val="00D12CA3"/>
    <w:rsid w:val="00D2069C"/>
    <w:rsid w:val="00D26887"/>
    <w:rsid w:val="00D43A19"/>
    <w:rsid w:val="00D55482"/>
    <w:rsid w:val="00D73B57"/>
    <w:rsid w:val="00D76D02"/>
    <w:rsid w:val="00D85684"/>
    <w:rsid w:val="00D87260"/>
    <w:rsid w:val="00D87CBB"/>
    <w:rsid w:val="00D92B74"/>
    <w:rsid w:val="00DD07D1"/>
    <w:rsid w:val="00DF7BD0"/>
    <w:rsid w:val="00E16F37"/>
    <w:rsid w:val="00E27CED"/>
    <w:rsid w:val="00E339DC"/>
    <w:rsid w:val="00E34B15"/>
    <w:rsid w:val="00E36F8A"/>
    <w:rsid w:val="00E46093"/>
    <w:rsid w:val="00E50F2B"/>
    <w:rsid w:val="00E66B3C"/>
    <w:rsid w:val="00E76026"/>
    <w:rsid w:val="00F22BC7"/>
    <w:rsid w:val="00F22FBB"/>
    <w:rsid w:val="00F23970"/>
    <w:rsid w:val="00F3352F"/>
    <w:rsid w:val="00F4324A"/>
    <w:rsid w:val="00F7050B"/>
    <w:rsid w:val="00FB260B"/>
    <w:rsid w:val="00FD0B73"/>
    <w:rsid w:val="00FD130C"/>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92C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
    <w:name w:val="Free Form"/>
    <w:rsid w:val="00C31A90"/>
    <w:rPr>
      <w:rFonts w:ascii="Helvetica" w:eastAsia="ヒラギノ角ゴ Pro W3" w:hAnsi="Helvetica" w:cs="Times New Roman"/>
      <w:color w:val="000000"/>
      <w:szCs w:val="20"/>
    </w:rPr>
  </w:style>
  <w:style w:type="paragraph" w:styleId="HTMLPreformatted">
    <w:name w:val="HTML Preformatted"/>
    <w:basedOn w:val="Normal"/>
    <w:link w:val="HTMLPreformattedChar"/>
    <w:uiPriority w:val="99"/>
    <w:rsid w:val="004D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D4D22"/>
    <w:rPr>
      <w:rFonts w:ascii="Courier" w:hAnsi="Courier" w:cs="Courier"/>
      <w:sz w:val="20"/>
      <w:szCs w:val="20"/>
    </w:rPr>
  </w:style>
  <w:style w:type="character" w:customStyle="1" w:styleId="apple-style-span">
    <w:name w:val="apple-style-span"/>
    <w:basedOn w:val="DefaultParagraphFont"/>
    <w:rsid w:val="001F5F2A"/>
  </w:style>
  <w:style w:type="character" w:customStyle="1" w:styleId="a5">
    <w:name w:val="a5"/>
    <w:basedOn w:val="DefaultParagraphFont"/>
    <w:rsid w:val="001F5F2A"/>
  </w:style>
  <w:style w:type="character" w:styleId="Hyperlink">
    <w:name w:val="Hyperlink"/>
    <w:basedOn w:val="DefaultParagraphFont"/>
    <w:uiPriority w:val="99"/>
    <w:rsid w:val="001F5F2A"/>
    <w:rPr>
      <w:color w:val="0000FF"/>
      <w:u w:val="single"/>
    </w:rPr>
  </w:style>
  <w:style w:type="character" w:styleId="FollowedHyperlink">
    <w:name w:val="FollowedHyperlink"/>
    <w:basedOn w:val="DefaultParagraphFont"/>
    <w:rsid w:val="00542669"/>
    <w:rPr>
      <w:color w:val="800080" w:themeColor="followedHyperlink"/>
      <w:u w:val="single"/>
    </w:rPr>
  </w:style>
  <w:style w:type="paragraph" w:styleId="BodyText">
    <w:name w:val="Body Text"/>
    <w:basedOn w:val="Normal"/>
    <w:link w:val="BodyTextChar"/>
    <w:rsid w:val="00E339DC"/>
    <w:pPr>
      <w:suppressAutoHyphens/>
      <w:overflowPunct w:val="0"/>
      <w:autoSpaceDE w:val="0"/>
      <w:autoSpaceDN w:val="0"/>
      <w:adjustRightInd w:val="0"/>
      <w:spacing w:after="120"/>
      <w:textAlignment w:val="baseline"/>
    </w:pPr>
    <w:rPr>
      <w:rFonts w:ascii="Cambria" w:eastAsia="Times New Roman" w:hAnsi="Cambria" w:cs="Times New Roman"/>
      <w:kern w:val="1"/>
      <w:szCs w:val="20"/>
    </w:rPr>
  </w:style>
  <w:style w:type="character" w:customStyle="1" w:styleId="BodyTextChar">
    <w:name w:val="Body Text Char"/>
    <w:basedOn w:val="DefaultParagraphFont"/>
    <w:link w:val="BodyText"/>
    <w:rsid w:val="00E339DC"/>
    <w:rPr>
      <w:rFonts w:ascii="Cambria" w:eastAsia="Times New Roman" w:hAnsi="Cambria" w:cs="Times New Roman"/>
      <w:kern w:val="1"/>
      <w:szCs w:val="20"/>
    </w:rPr>
  </w:style>
</w:styles>
</file>

<file path=word/webSettings.xml><?xml version="1.0" encoding="utf-8"?>
<w:webSettings xmlns:r="http://schemas.openxmlformats.org/officeDocument/2006/relationships" xmlns:w="http://schemas.openxmlformats.org/wordprocessingml/2006/main">
  <w:divs>
    <w:div w:id="400442158">
      <w:bodyDiv w:val="1"/>
      <w:marLeft w:val="0"/>
      <w:marRight w:val="0"/>
      <w:marTop w:val="0"/>
      <w:marBottom w:val="0"/>
      <w:divBdr>
        <w:top w:val="none" w:sz="0" w:space="0" w:color="auto"/>
        <w:left w:val="none" w:sz="0" w:space="0" w:color="auto"/>
        <w:bottom w:val="none" w:sz="0" w:space="0" w:color="auto"/>
        <w:right w:val="none" w:sz="0" w:space="0" w:color="auto"/>
      </w:divBdr>
    </w:div>
    <w:div w:id="446504911">
      <w:bodyDiv w:val="1"/>
      <w:marLeft w:val="0"/>
      <w:marRight w:val="0"/>
      <w:marTop w:val="0"/>
      <w:marBottom w:val="0"/>
      <w:divBdr>
        <w:top w:val="none" w:sz="0" w:space="0" w:color="auto"/>
        <w:left w:val="none" w:sz="0" w:space="0" w:color="auto"/>
        <w:bottom w:val="none" w:sz="0" w:space="0" w:color="auto"/>
        <w:right w:val="none" w:sz="0" w:space="0" w:color="auto"/>
      </w:divBdr>
    </w:div>
    <w:div w:id="574167513">
      <w:bodyDiv w:val="1"/>
      <w:marLeft w:val="0"/>
      <w:marRight w:val="0"/>
      <w:marTop w:val="0"/>
      <w:marBottom w:val="0"/>
      <w:divBdr>
        <w:top w:val="none" w:sz="0" w:space="0" w:color="auto"/>
        <w:left w:val="none" w:sz="0" w:space="0" w:color="auto"/>
        <w:bottom w:val="none" w:sz="0" w:space="0" w:color="auto"/>
        <w:right w:val="none" w:sz="0" w:space="0" w:color="auto"/>
      </w:divBdr>
    </w:div>
    <w:div w:id="633799425">
      <w:bodyDiv w:val="1"/>
      <w:marLeft w:val="0"/>
      <w:marRight w:val="0"/>
      <w:marTop w:val="0"/>
      <w:marBottom w:val="0"/>
      <w:divBdr>
        <w:top w:val="none" w:sz="0" w:space="0" w:color="auto"/>
        <w:left w:val="none" w:sz="0" w:space="0" w:color="auto"/>
        <w:bottom w:val="none" w:sz="0" w:space="0" w:color="auto"/>
        <w:right w:val="none" w:sz="0" w:space="0" w:color="auto"/>
      </w:divBdr>
      <w:divsChild>
        <w:div w:id="260767890">
          <w:marLeft w:val="0"/>
          <w:marRight w:val="0"/>
          <w:marTop w:val="0"/>
          <w:marBottom w:val="0"/>
          <w:divBdr>
            <w:top w:val="none" w:sz="0" w:space="0" w:color="auto"/>
            <w:left w:val="none" w:sz="0" w:space="0" w:color="auto"/>
            <w:bottom w:val="none" w:sz="0" w:space="0" w:color="auto"/>
            <w:right w:val="none" w:sz="0" w:space="0" w:color="auto"/>
          </w:divBdr>
        </w:div>
        <w:div w:id="1641232062">
          <w:marLeft w:val="0"/>
          <w:marRight w:val="0"/>
          <w:marTop w:val="0"/>
          <w:marBottom w:val="0"/>
          <w:divBdr>
            <w:top w:val="none" w:sz="0" w:space="0" w:color="auto"/>
            <w:left w:val="none" w:sz="0" w:space="0" w:color="auto"/>
            <w:bottom w:val="none" w:sz="0" w:space="0" w:color="auto"/>
            <w:right w:val="none" w:sz="0" w:space="0" w:color="auto"/>
          </w:divBdr>
        </w:div>
        <w:div w:id="1048721735">
          <w:marLeft w:val="0"/>
          <w:marRight w:val="0"/>
          <w:marTop w:val="0"/>
          <w:marBottom w:val="0"/>
          <w:divBdr>
            <w:top w:val="none" w:sz="0" w:space="0" w:color="auto"/>
            <w:left w:val="none" w:sz="0" w:space="0" w:color="auto"/>
            <w:bottom w:val="none" w:sz="0" w:space="0" w:color="auto"/>
            <w:right w:val="none" w:sz="0" w:space="0" w:color="auto"/>
          </w:divBdr>
        </w:div>
        <w:div w:id="2001422772">
          <w:marLeft w:val="0"/>
          <w:marRight w:val="0"/>
          <w:marTop w:val="0"/>
          <w:marBottom w:val="0"/>
          <w:divBdr>
            <w:top w:val="none" w:sz="0" w:space="0" w:color="auto"/>
            <w:left w:val="none" w:sz="0" w:space="0" w:color="auto"/>
            <w:bottom w:val="none" w:sz="0" w:space="0" w:color="auto"/>
            <w:right w:val="none" w:sz="0" w:space="0" w:color="auto"/>
          </w:divBdr>
        </w:div>
        <w:div w:id="739713244">
          <w:marLeft w:val="0"/>
          <w:marRight w:val="0"/>
          <w:marTop w:val="0"/>
          <w:marBottom w:val="0"/>
          <w:divBdr>
            <w:top w:val="none" w:sz="0" w:space="0" w:color="auto"/>
            <w:left w:val="none" w:sz="0" w:space="0" w:color="auto"/>
            <w:bottom w:val="none" w:sz="0" w:space="0" w:color="auto"/>
            <w:right w:val="none" w:sz="0" w:space="0" w:color="auto"/>
          </w:divBdr>
        </w:div>
      </w:divsChild>
    </w:div>
    <w:div w:id="797187277">
      <w:bodyDiv w:val="1"/>
      <w:marLeft w:val="0"/>
      <w:marRight w:val="0"/>
      <w:marTop w:val="0"/>
      <w:marBottom w:val="0"/>
      <w:divBdr>
        <w:top w:val="none" w:sz="0" w:space="0" w:color="auto"/>
        <w:left w:val="none" w:sz="0" w:space="0" w:color="auto"/>
        <w:bottom w:val="none" w:sz="0" w:space="0" w:color="auto"/>
        <w:right w:val="none" w:sz="0" w:space="0" w:color="auto"/>
      </w:divBdr>
    </w:div>
    <w:div w:id="1139304450">
      <w:bodyDiv w:val="1"/>
      <w:marLeft w:val="0"/>
      <w:marRight w:val="0"/>
      <w:marTop w:val="0"/>
      <w:marBottom w:val="0"/>
      <w:divBdr>
        <w:top w:val="none" w:sz="0" w:space="0" w:color="auto"/>
        <w:left w:val="none" w:sz="0" w:space="0" w:color="auto"/>
        <w:bottom w:val="none" w:sz="0" w:space="0" w:color="auto"/>
        <w:right w:val="none" w:sz="0" w:space="0" w:color="auto"/>
      </w:divBdr>
      <w:divsChild>
        <w:div w:id="303774619">
          <w:marLeft w:val="0"/>
          <w:marRight w:val="0"/>
          <w:marTop w:val="0"/>
          <w:marBottom w:val="0"/>
          <w:divBdr>
            <w:top w:val="none" w:sz="0" w:space="0" w:color="auto"/>
            <w:left w:val="none" w:sz="0" w:space="0" w:color="auto"/>
            <w:bottom w:val="none" w:sz="0" w:space="0" w:color="auto"/>
            <w:right w:val="none" w:sz="0" w:space="0" w:color="auto"/>
          </w:divBdr>
          <w:divsChild>
            <w:div w:id="10636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875">
      <w:bodyDiv w:val="1"/>
      <w:marLeft w:val="0"/>
      <w:marRight w:val="0"/>
      <w:marTop w:val="0"/>
      <w:marBottom w:val="0"/>
      <w:divBdr>
        <w:top w:val="none" w:sz="0" w:space="0" w:color="auto"/>
        <w:left w:val="none" w:sz="0" w:space="0" w:color="auto"/>
        <w:bottom w:val="none" w:sz="0" w:space="0" w:color="auto"/>
        <w:right w:val="none" w:sz="0" w:space="0" w:color="auto"/>
      </w:divBdr>
    </w:div>
    <w:div w:id="1496608718">
      <w:bodyDiv w:val="1"/>
      <w:marLeft w:val="0"/>
      <w:marRight w:val="0"/>
      <w:marTop w:val="0"/>
      <w:marBottom w:val="0"/>
      <w:divBdr>
        <w:top w:val="none" w:sz="0" w:space="0" w:color="auto"/>
        <w:left w:val="none" w:sz="0" w:space="0" w:color="auto"/>
        <w:bottom w:val="none" w:sz="0" w:space="0" w:color="auto"/>
        <w:right w:val="none" w:sz="0" w:space="0" w:color="auto"/>
      </w:divBdr>
    </w:div>
    <w:div w:id="1832795850">
      <w:bodyDiv w:val="1"/>
      <w:marLeft w:val="0"/>
      <w:marRight w:val="0"/>
      <w:marTop w:val="0"/>
      <w:marBottom w:val="0"/>
      <w:divBdr>
        <w:top w:val="none" w:sz="0" w:space="0" w:color="auto"/>
        <w:left w:val="none" w:sz="0" w:space="0" w:color="auto"/>
        <w:bottom w:val="none" w:sz="0" w:space="0" w:color="auto"/>
        <w:right w:val="none" w:sz="0" w:space="0" w:color="auto"/>
      </w:divBdr>
    </w:div>
    <w:div w:id="1938097124">
      <w:bodyDiv w:val="1"/>
      <w:marLeft w:val="0"/>
      <w:marRight w:val="0"/>
      <w:marTop w:val="0"/>
      <w:marBottom w:val="0"/>
      <w:divBdr>
        <w:top w:val="none" w:sz="0" w:space="0" w:color="auto"/>
        <w:left w:val="none" w:sz="0" w:space="0" w:color="auto"/>
        <w:bottom w:val="none" w:sz="0" w:space="0" w:color="auto"/>
        <w:right w:val="none" w:sz="0" w:space="0" w:color="auto"/>
      </w:divBdr>
    </w:div>
    <w:div w:id="2139493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morris@lyndensculpturegarden.org" TargetMode="External"/><Relationship Id="rId5" Type="http://schemas.openxmlformats.org/officeDocument/2006/relationships/hyperlink" Target="http://lyndensculpturegarden.org/pre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1199</TotalTime>
  <Pages>2</Pages>
  <Words>1010</Words>
  <Characters>5758</Characters>
  <Application>Microsoft Macintosh Word</Application>
  <DocSecurity>0</DocSecurity>
  <Lines>47</Lines>
  <Paragraphs>11</Paragraphs>
  <ScaleCrop>false</ScaleCrop>
  <Company>Bradley Family Foundation</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Morris</dc:creator>
  <cp:keywords/>
  <cp:lastModifiedBy>Polly Morris</cp:lastModifiedBy>
  <cp:revision>97</cp:revision>
  <dcterms:created xsi:type="dcterms:W3CDTF">2011-07-11T17:17:00Z</dcterms:created>
  <dcterms:modified xsi:type="dcterms:W3CDTF">2014-04-11T03:33:00Z</dcterms:modified>
</cp:coreProperties>
</file>